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2FB" w:rsidRDefault="006032FB" w:rsidP="006032FB">
      <w:pPr>
        <w:jc w:val="center"/>
        <w:rPr>
          <w:rFonts w:ascii="Times New Roman" w:hAnsi="Times New Roman" w:cs="Times New Roman"/>
          <w:b/>
          <w:sz w:val="24"/>
          <w:szCs w:val="24"/>
          <w:lang w:val="en-US"/>
        </w:rPr>
      </w:pPr>
      <w:r>
        <w:rPr>
          <w:rFonts w:ascii="Times New Roman" w:hAnsi="Times New Roman" w:cs="Times New Roman"/>
          <w:b/>
          <w:sz w:val="24"/>
          <w:szCs w:val="24"/>
          <w:lang w:val="en-US"/>
        </w:rPr>
        <w:t>Convention</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between the Republic of Uzbekistan and the Grand Duchy of Luxembourg</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for the avoidance of double taxation and the prevention of fiscal evasion with respect to taxes on income and capital</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Personal scope</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This Convention shall apply to persons who are residents of one or both of the Contracting States.</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Taxes covered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This Convention shall apply to taxes on income and on capital imposed on behalf of a Contracting State or of its local authorities, irrespective of the manner in which they are levied.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existing taxes to which the Convention shall apply are: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 the Grand Duchy of Luxembourg:</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w:t>
      </w:r>
      <w:proofErr w:type="spellStart"/>
      <w:r w:rsidRPr="006032FB">
        <w:rPr>
          <w:rFonts w:ascii="Times New Roman" w:hAnsi="Times New Roman" w:cs="Times New Roman"/>
          <w:sz w:val="24"/>
          <w:szCs w:val="24"/>
          <w:lang w:val="en-US"/>
        </w:rPr>
        <w:t>i</w:t>
      </w:r>
      <w:proofErr w:type="spellEnd"/>
      <w:r w:rsidRPr="006032FB">
        <w:rPr>
          <w:rFonts w:ascii="Times New Roman" w:hAnsi="Times New Roman" w:cs="Times New Roman"/>
          <w:sz w:val="24"/>
          <w:szCs w:val="24"/>
          <w:lang w:val="en-US"/>
        </w:rPr>
        <w:t>) the income tax on individuals (</w:t>
      </w:r>
      <w:proofErr w:type="spellStart"/>
      <w:r w:rsidRPr="006032FB">
        <w:rPr>
          <w:rFonts w:ascii="Times New Roman" w:hAnsi="Times New Roman" w:cs="Times New Roman"/>
          <w:sz w:val="24"/>
          <w:szCs w:val="24"/>
          <w:lang w:val="en-US"/>
        </w:rPr>
        <w:t>l’impôt</w:t>
      </w:r>
      <w:proofErr w:type="spellEnd"/>
      <w:r w:rsidRPr="006032FB">
        <w:rPr>
          <w:rFonts w:ascii="Times New Roman" w:hAnsi="Times New Roman" w:cs="Times New Roman"/>
          <w:sz w:val="24"/>
          <w:szCs w:val="24"/>
          <w:lang w:val="en-US"/>
        </w:rPr>
        <w:t xml:space="preserve"> sur le </w:t>
      </w:r>
      <w:proofErr w:type="spellStart"/>
      <w:r w:rsidRPr="006032FB">
        <w:rPr>
          <w:rFonts w:ascii="Times New Roman" w:hAnsi="Times New Roman" w:cs="Times New Roman"/>
          <w:sz w:val="24"/>
          <w:szCs w:val="24"/>
          <w:lang w:val="en-US"/>
        </w:rPr>
        <w:t>revenu</w:t>
      </w:r>
      <w:proofErr w:type="spellEnd"/>
      <w:r w:rsidRPr="006032FB">
        <w:rPr>
          <w:rFonts w:ascii="Times New Roman" w:hAnsi="Times New Roman" w:cs="Times New Roman"/>
          <w:sz w:val="24"/>
          <w:szCs w:val="24"/>
          <w:lang w:val="en-US"/>
        </w:rPr>
        <w:t xml:space="preserve"> des </w:t>
      </w:r>
      <w:proofErr w:type="spellStart"/>
      <w:r w:rsidRPr="006032FB">
        <w:rPr>
          <w:rFonts w:ascii="Times New Roman" w:hAnsi="Times New Roman" w:cs="Times New Roman"/>
          <w:sz w:val="24"/>
          <w:szCs w:val="24"/>
          <w:lang w:val="en-US"/>
        </w:rPr>
        <w:t>personnes</w:t>
      </w:r>
      <w:proofErr w:type="spellEnd"/>
      <w:r w:rsidRPr="006032FB">
        <w:rPr>
          <w:rFonts w:ascii="Times New Roman" w:hAnsi="Times New Roman" w:cs="Times New Roman"/>
          <w:sz w:val="24"/>
          <w:szCs w:val="24"/>
          <w:lang w:val="en-US"/>
        </w:rPr>
        <w:t xml:space="preserve"> physiques);</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 the corporation tax (</w:t>
      </w:r>
      <w:proofErr w:type="spellStart"/>
      <w:r w:rsidRPr="006032FB">
        <w:rPr>
          <w:rFonts w:ascii="Times New Roman" w:hAnsi="Times New Roman" w:cs="Times New Roman"/>
          <w:sz w:val="24"/>
          <w:szCs w:val="24"/>
          <w:lang w:val="en-US"/>
        </w:rPr>
        <w:t>l’impôt</w:t>
      </w:r>
      <w:proofErr w:type="spellEnd"/>
      <w:r w:rsidRPr="006032FB">
        <w:rPr>
          <w:rFonts w:ascii="Times New Roman" w:hAnsi="Times New Roman" w:cs="Times New Roman"/>
          <w:sz w:val="24"/>
          <w:szCs w:val="24"/>
          <w:lang w:val="en-US"/>
        </w:rPr>
        <w:t xml:space="preserve"> sur le </w:t>
      </w:r>
      <w:proofErr w:type="spellStart"/>
      <w:r w:rsidRPr="006032FB">
        <w:rPr>
          <w:rFonts w:ascii="Times New Roman" w:hAnsi="Times New Roman" w:cs="Times New Roman"/>
          <w:sz w:val="24"/>
          <w:szCs w:val="24"/>
          <w:lang w:val="en-US"/>
        </w:rPr>
        <w:t>revenu</w:t>
      </w:r>
      <w:proofErr w:type="spellEnd"/>
      <w:r w:rsidRPr="006032FB">
        <w:rPr>
          <w:rFonts w:ascii="Times New Roman" w:hAnsi="Times New Roman" w:cs="Times New Roman"/>
          <w:sz w:val="24"/>
          <w:szCs w:val="24"/>
          <w:lang w:val="en-US"/>
        </w:rPr>
        <w:t xml:space="preserve"> des </w:t>
      </w:r>
      <w:proofErr w:type="spellStart"/>
      <w:r w:rsidRPr="006032FB">
        <w:rPr>
          <w:rFonts w:ascii="Times New Roman" w:hAnsi="Times New Roman" w:cs="Times New Roman"/>
          <w:sz w:val="24"/>
          <w:szCs w:val="24"/>
          <w:lang w:val="en-US"/>
        </w:rPr>
        <w:t>collectivités</w:t>
      </w:r>
      <w:proofErr w:type="spellEnd"/>
      <w:r w:rsidRPr="006032FB">
        <w:rPr>
          <w:rFonts w:ascii="Times New Roman" w:hAnsi="Times New Roman" w:cs="Times New Roman"/>
          <w:sz w:val="24"/>
          <w:szCs w:val="24"/>
          <w:lang w:val="en-US"/>
        </w:rPr>
        <w:t>;</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(iii) the tax on fees of directors of companies (</w:t>
      </w:r>
      <w:proofErr w:type="spellStart"/>
      <w:r w:rsidRPr="006032FB">
        <w:rPr>
          <w:rFonts w:ascii="Times New Roman" w:hAnsi="Times New Roman" w:cs="Times New Roman"/>
          <w:sz w:val="24"/>
          <w:szCs w:val="24"/>
          <w:lang w:val="en-US"/>
        </w:rPr>
        <w:t>l’impôt</w:t>
      </w:r>
      <w:proofErr w:type="spellEnd"/>
      <w:r w:rsidRPr="006032FB">
        <w:rPr>
          <w:rFonts w:ascii="Times New Roman" w:hAnsi="Times New Roman" w:cs="Times New Roman"/>
          <w:sz w:val="24"/>
          <w:szCs w:val="24"/>
          <w:lang w:val="en-US"/>
        </w:rPr>
        <w:t xml:space="preserve"> </w:t>
      </w:r>
      <w:proofErr w:type="spellStart"/>
      <w:r w:rsidRPr="006032FB">
        <w:rPr>
          <w:rFonts w:ascii="Times New Roman" w:hAnsi="Times New Roman" w:cs="Times New Roman"/>
          <w:sz w:val="24"/>
          <w:szCs w:val="24"/>
          <w:lang w:val="en-US"/>
        </w:rPr>
        <w:t>spécial</w:t>
      </w:r>
      <w:proofErr w:type="spellEnd"/>
      <w:r w:rsidRPr="006032FB">
        <w:rPr>
          <w:rFonts w:ascii="Times New Roman" w:hAnsi="Times New Roman" w:cs="Times New Roman"/>
          <w:sz w:val="24"/>
          <w:szCs w:val="24"/>
          <w:lang w:val="en-US"/>
        </w:rPr>
        <w:t xml:space="preserve"> sur les </w:t>
      </w:r>
      <w:proofErr w:type="spellStart"/>
      <w:r w:rsidRPr="006032FB">
        <w:rPr>
          <w:rFonts w:ascii="Times New Roman" w:hAnsi="Times New Roman" w:cs="Times New Roman"/>
          <w:sz w:val="24"/>
          <w:szCs w:val="24"/>
          <w:lang w:val="en-US"/>
        </w:rPr>
        <w:t>tantièmes</w:t>
      </w:r>
      <w:proofErr w:type="spellEnd"/>
      <w:r w:rsidRPr="006032FB">
        <w:rPr>
          <w:rFonts w:ascii="Times New Roman" w:hAnsi="Times New Roman" w:cs="Times New Roman"/>
          <w:sz w:val="24"/>
          <w:szCs w:val="24"/>
          <w:lang w:val="en-US"/>
        </w:rPr>
        <w:t>);</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(iv) the capital tax (</w:t>
      </w:r>
      <w:proofErr w:type="spellStart"/>
      <w:r w:rsidRPr="006032FB">
        <w:rPr>
          <w:rFonts w:ascii="Times New Roman" w:hAnsi="Times New Roman" w:cs="Times New Roman"/>
          <w:sz w:val="24"/>
          <w:szCs w:val="24"/>
          <w:lang w:val="en-US"/>
        </w:rPr>
        <w:t>l’impôt</w:t>
      </w:r>
      <w:proofErr w:type="spellEnd"/>
      <w:r w:rsidRPr="006032FB">
        <w:rPr>
          <w:rFonts w:ascii="Times New Roman" w:hAnsi="Times New Roman" w:cs="Times New Roman"/>
          <w:sz w:val="24"/>
          <w:szCs w:val="24"/>
          <w:lang w:val="en-US"/>
        </w:rPr>
        <w:t xml:space="preserve"> sur la fortune);</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(v) the communal trade tax (</w:t>
      </w:r>
      <w:proofErr w:type="spellStart"/>
      <w:r w:rsidRPr="006032FB">
        <w:rPr>
          <w:rFonts w:ascii="Times New Roman" w:hAnsi="Times New Roman" w:cs="Times New Roman"/>
          <w:sz w:val="24"/>
          <w:szCs w:val="24"/>
          <w:lang w:val="en-US"/>
        </w:rPr>
        <w:t>l’impôt</w:t>
      </w:r>
      <w:proofErr w:type="spellEnd"/>
      <w:r w:rsidRPr="006032FB">
        <w:rPr>
          <w:rFonts w:ascii="Times New Roman" w:hAnsi="Times New Roman" w:cs="Times New Roman"/>
          <w:sz w:val="24"/>
          <w:szCs w:val="24"/>
          <w:lang w:val="en-US"/>
        </w:rPr>
        <w:t xml:space="preserve"> commercial communal),</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 xml:space="preserve">(hereinafter referred to as </w:t>
      </w:r>
      <w:r w:rsidR="00ED733A" w:rsidRPr="006032FB">
        <w:rPr>
          <w:rFonts w:ascii="Times New Roman" w:hAnsi="Times New Roman" w:cs="Times New Roman"/>
          <w:sz w:val="24"/>
          <w:szCs w:val="24"/>
          <w:lang w:val="en-US"/>
        </w:rPr>
        <w:t>"</w:t>
      </w:r>
      <w:r w:rsidRPr="006032FB">
        <w:rPr>
          <w:rFonts w:ascii="Times New Roman" w:hAnsi="Times New Roman" w:cs="Times New Roman"/>
          <w:sz w:val="24"/>
          <w:szCs w:val="24"/>
          <w:lang w:val="en-US"/>
        </w:rPr>
        <w:t>Luxembourg tax</w:t>
      </w:r>
      <w:r w:rsidR="00ED733A" w:rsidRPr="006032FB">
        <w:rPr>
          <w:rFonts w:ascii="Times New Roman" w:hAnsi="Times New Roman" w:cs="Times New Roman"/>
          <w:sz w:val="24"/>
          <w:szCs w:val="24"/>
          <w:lang w:val="en-US"/>
        </w:rPr>
        <w:t>"</w:t>
      </w:r>
      <w:r w:rsidRPr="006032FB">
        <w:rPr>
          <w:rFonts w:ascii="Times New Roman" w:hAnsi="Times New Roman" w:cs="Times New Roman"/>
          <w:sz w:val="24"/>
          <w:szCs w:val="24"/>
          <w:lang w:val="en-US"/>
        </w:rPr>
        <w: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 the Republic of Uzbekistan:</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w:t>
      </w:r>
      <w:proofErr w:type="spellStart"/>
      <w:r w:rsidRPr="006032FB">
        <w:rPr>
          <w:rFonts w:ascii="Times New Roman" w:hAnsi="Times New Roman" w:cs="Times New Roman"/>
          <w:sz w:val="24"/>
          <w:szCs w:val="24"/>
          <w:lang w:val="en-US"/>
        </w:rPr>
        <w:t>i</w:t>
      </w:r>
      <w:proofErr w:type="spellEnd"/>
      <w:r w:rsidRPr="006032FB">
        <w:rPr>
          <w:rFonts w:ascii="Times New Roman" w:hAnsi="Times New Roman" w:cs="Times New Roman"/>
          <w:sz w:val="24"/>
          <w:szCs w:val="24"/>
          <w:lang w:val="en-US"/>
        </w:rPr>
        <w:t>) the tax on income of enterprises, associations and organizations;</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 the individual income tax in regard of the citizens of the Republic of Uzbekistan, foreign citizens and persons without citizenship;</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(iii) the property tax,</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 xml:space="preserve">(hereinafter referred to as </w:t>
      </w:r>
      <w:r w:rsidR="00ED733A" w:rsidRPr="006032FB">
        <w:rPr>
          <w:rFonts w:ascii="Times New Roman" w:hAnsi="Times New Roman" w:cs="Times New Roman"/>
          <w:sz w:val="24"/>
          <w:szCs w:val="24"/>
          <w:lang w:val="en-US"/>
        </w:rPr>
        <w:t>"</w:t>
      </w:r>
      <w:r w:rsidRPr="006032FB">
        <w:rPr>
          <w:rFonts w:ascii="Times New Roman" w:hAnsi="Times New Roman" w:cs="Times New Roman"/>
          <w:sz w:val="24"/>
          <w:szCs w:val="24"/>
          <w:lang w:val="en-US"/>
        </w:rPr>
        <w:t>Uzbekistan tax</w:t>
      </w:r>
      <w:r w:rsidR="00ED733A" w:rsidRPr="006032FB">
        <w:rPr>
          <w:rFonts w:ascii="Times New Roman" w:hAnsi="Times New Roman" w:cs="Times New Roman"/>
          <w:sz w:val="24"/>
          <w:szCs w:val="24"/>
          <w:lang w:val="en-US"/>
        </w:rPr>
        <w:t>"</w:t>
      </w:r>
      <w:r w:rsidRPr="006032FB">
        <w:rPr>
          <w:rFonts w:ascii="Times New Roman" w:hAnsi="Times New Roman" w:cs="Times New Roman"/>
          <w:sz w:val="24"/>
          <w:szCs w:val="24"/>
          <w:lang w:val="en-US"/>
        </w:rPr>
        <w: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Convention shall apply also to any identical or substantially similar taxes which are imposed after the date of signature of the Convention in addition to, or in place of, the existing taxes. The competent authorities of the Contracting States shall notify each other of substantial changes which have been made in their respective taxation laws.</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3</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General definitions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For the purposes of this Convention, unless the context otherwise requires: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Luxembourg</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means the Grand Duchy of Luxembourg and, when used in a geographical sense, means the territory of the Grand Duchy of Luxembourg;</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Uzbekistan</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means the Republic of Uzbekistan, including the territorial sea and any area outside the territorial sea within which, in accordance with international law, the Republic of Uzbekistan has sovereign rights for the purpose of exploring the natural resources of the sea-bed and its sub-soil and superjacent waters;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person</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includes an individual, a company and any other body of persons;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company</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means anybody corporate, joint venture or any other entity which is treated as a body corporate for tax purposes;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terms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enterprise of Contracting State</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and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enterprise of the other Contracting State</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international traffic</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means any transport by a ship, aircraft, or road or railway vehicle operated by an enterprise of the Contracting State, except when the ship, aircraft or road or railway vehicle is operated solely between places in the other Contracting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competent authority</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means:</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w:t>
      </w:r>
      <w:proofErr w:type="spellStart"/>
      <w:r w:rsidRPr="006032FB">
        <w:rPr>
          <w:rFonts w:ascii="Times New Roman" w:hAnsi="Times New Roman" w:cs="Times New Roman"/>
          <w:sz w:val="24"/>
          <w:szCs w:val="24"/>
          <w:lang w:val="en-US"/>
        </w:rPr>
        <w:t>i</w:t>
      </w:r>
      <w:proofErr w:type="spellEnd"/>
      <w:r w:rsidRPr="006032FB">
        <w:rPr>
          <w:rFonts w:ascii="Times New Roman" w:hAnsi="Times New Roman" w:cs="Times New Roman"/>
          <w:sz w:val="24"/>
          <w:szCs w:val="24"/>
          <w:lang w:val="en-US"/>
        </w:rPr>
        <w:t>) in Luxembourg, the Minister of Finance or his authorized representative;</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 in Uzbekistan, the Chairman of the State Tax Committee or his authorized representative;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national</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means:</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w:t>
      </w:r>
      <w:proofErr w:type="spellStart"/>
      <w:r w:rsidRPr="006032FB">
        <w:rPr>
          <w:rFonts w:ascii="Times New Roman" w:hAnsi="Times New Roman" w:cs="Times New Roman"/>
          <w:sz w:val="24"/>
          <w:szCs w:val="24"/>
          <w:lang w:val="en-US"/>
        </w:rPr>
        <w:t>i</w:t>
      </w:r>
      <w:proofErr w:type="spellEnd"/>
      <w:r w:rsidRPr="006032FB">
        <w:rPr>
          <w:rFonts w:ascii="Times New Roman" w:hAnsi="Times New Roman" w:cs="Times New Roman"/>
          <w:sz w:val="24"/>
          <w:szCs w:val="24"/>
          <w:lang w:val="en-US"/>
        </w:rPr>
        <w:t>) any individual possessing the nationality of a Contracting State;</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 any legal person, partnership or association deriving its status as such from the laws in force in a Contracting State;</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w:t>
      </w:r>
      <w:proofErr w:type="spellStart"/>
      <w:r w:rsidRPr="006032FB">
        <w:rPr>
          <w:rFonts w:ascii="Times New Roman" w:hAnsi="Times New Roman" w:cs="Times New Roman"/>
          <w:sz w:val="24"/>
          <w:szCs w:val="24"/>
          <w:lang w:val="en-US"/>
        </w:rPr>
        <w:t>i</w:t>
      </w:r>
      <w:proofErr w:type="spellEnd"/>
      <w:r w:rsidR="006D59C4">
        <w:rPr>
          <w:rFonts w:ascii="Times New Roman" w:hAnsi="Times New Roman" w:cs="Times New Roman"/>
          <w:sz w:val="24"/>
          <w:szCs w:val="24"/>
          <w:lang w:val="en-US"/>
        </w:rPr>
        <w:t>)</w:t>
      </w:r>
      <w:r w:rsidR="006D59C4">
        <w:rPr>
          <w:rFonts w:ascii="Times New Roman" w:hAnsi="Times New Roman" w:cs="Times New Roman"/>
          <w:sz w:val="24"/>
          <w:szCs w:val="24"/>
          <w:lang w:val="en-US"/>
        </w:rPr>
        <w:tab/>
      </w:r>
      <w:r w:rsidRPr="006032FB">
        <w:rPr>
          <w:rFonts w:ascii="Times New Roman" w:hAnsi="Times New Roman" w:cs="Times New Roman"/>
          <w:sz w:val="24"/>
          <w:szCs w:val="24"/>
          <w:lang w:val="en-US"/>
        </w:rPr>
        <w:t xml:space="preserve">the terms </w:t>
      </w:r>
      <w:r w:rsidR="00ED733A" w:rsidRPr="006032FB">
        <w:rPr>
          <w:rFonts w:ascii="Times New Roman" w:hAnsi="Times New Roman" w:cs="Times New Roman"/>
          <w:sz w:val="24"/>
          <w:szCs w:val="24"/>
          <w:lang w:val="en-US"/>
        </w:rPr>
        <w:t>"</w:t>
      </w:r>
      <w:r w:rsidRPr="006032FB">
        <w:rPr>
          <w:rFonts w:ascii="Times New Roman" w:hAnsi="Times New Roman" w:cs="Times New Roman"/>
          <w:sz w:val="24"/>
          <w:szCs w:val="24"/>
          <w:lang w:val="en-US"/>
        </w:rPr>
        <w:t>a Contracting State</w:t>
      </w:r>
      <w:r w:rsidR="00ED733A" w:rsidRPr="006032FB">
        <w:rPr>
          <w:rFonts w:ascii="Times New Roman" w:hAnsi="Times New Roman" w:cs="Times New Roman"/>
          <w:sz w:val="24"/>
          <w:szCs w:val="24"/>
          <w:lang w:val="en-US"/>
        </w:rPr>
        <w:t>"</w:t>
      </w:r>
      <w:r w:rsidRPr="006032FB">
        <w:rPr>
          <w:rFonts w:ascii="Times New Roman" w:hAnsi="Times New Roman" w:cs="Times New Roman"/>
          <w:sz w:val="24"/>
          <w:szCs w:val="24"/>
          <w:lang w:val="en-US"/>
        </w:rPr>
        <w:t xml:space="preserve"> and </w:t>
      </w:r>
      <w:r w:rsidR="00ED733A" w:rsidRPr="006032FB">
        <w:rPr>
          <w:rFonts w:ascii="Times New Roman" w:hAnsi="Times New Roman" w:cs="Times New Roman"/>
          <w:sz w:val="24"/>
          <w:szCs w:val="24"/>
          <w:lang w:val="en-US"/>
        </w:rPr>
        <w:t>"</w:t>
      </w:r>
      <w:r w:rsidRPr="006032FB">
        <w:rPr>
          <w:rFonts w:ascii="Times New Roman" w:hAnsi="Times New Roman" w:cs="Times New Roman"/>
          <w:sz w:val="24"/>
          <w:szCs w:val="24"/>
          <w:lang w:val="en-US"/>
        </w:rPr>
        <w:t>the other Contracting State</w:t>
      </w:r>
      <w:r w:rsidR="00ED733A" w:rsidRPr="006032FB">
        <w:rPr>
          <w:rFonts w:ascii="Times New Roman" w:hAnsi="Times New Roman" w:cs="Times New Roman"/>
          <w:sz w:val="24"/>
          <w:szCs w:val="24"/>
          <w:lang w:val="en-US"/>
        </w:rPr>
        <w:t>"</w:t>
      </w:r>
      <w:r w:rsidRPr="006032FB">
        <w:rPr>
          <w:rFonts w:ascii="Times New Roman" w:hAnsi="Times New Roman" w:cs="Times New Roman"/>
          <w:sz w:val="24"/>
          <w:szCs w:val="24"/>
          <w:lang w:val="en-US"/>
        </w:rPr>
        <w:t xml:space="preserve"> mean Luxembourg or Uzbekistan as the context requires.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As regards the application of the Convention at any time by a Contracting State, any term not defined therein shall, unless the context otherwise requires, have the meaning that it has at that time under the law of that State for the purpose of the taxes to which the Convention applies, any meaning under the applicable tax laws of that State prevailing over a meaning given to the term under other laws of that State.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4</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Resident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For the purposes of this Convention, 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resident of a Contracting State</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means any person who, under the laws of that State, is liable to tax therein by reason of his domicile, residence, place of management or any other criterion of a similar nature, and also includes that State and any local authority </w:t>
      </w:r>
      <w:r w:rsidR="00645774" w:rsidRPr="006032FB">
        <w:rPr>
          <w:rFonts w:ascii="Times New Roman" w:hAnsi="Times New Roman" w:cs="Times New Roman"/>
          <w:sz w:val="24"/>
          <w:szCs w:val="24"/>
          <w:lang w:val="en-US"/>
        </w:rPr>
        <w:lastRenderedPageBreak/>
        <w:t>thereof. This term, however, does not include any person who is liable to tax in that State in respect only of income from sources in that State or capital situated therein.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by reason of the provisions of paragraph 1 an individual is a resident of both Contracting States, then his status shall be determined as follows: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00645774" w:rsidRPr="006032FB">
        <w:rPr>
          <w:rFonts w:ascii="Times New Roman" w:hAnsi="Times New Roman" w:cs="Times New Roman"/>
          <w:sz w:val="24"/>
          <w:szCs w:val="24"/>
          <w:lang w:val="en-US"/>
        </w:rPr>
        <w:t>centre</w:t>
      </w:r>
      <w:proofErr w:type="spellEnd"/>
      <w:r w:rsidR="00645774" w:rsidRPr="006032FB">
        <w:rPr>
          <w:rFonts w:ascii="Times New Roman" w:hAnsi="Times New Roman" w:cs="Times New Roman"/>
          <w:sz w:val="24"/>
          <w:szCs w:val="24"/>
          <w:lang w:val="en-US"/>
        </w:rPr>
        <w:t xml:space="preserve"> of vital interests);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if the State in which he has his </w:t>
      </w:r>
      <w:proofErr w:type="spellStart"/>
      <w:r w:rsidR="00645774" w:rsidRPr="006032FB">
        <w:rPr>
          <w:rFonts w:ascii="Times New Roman" w:hAnsi="Times New Roman" w:cs="Times New Roman"/>
          <w:sz w:val="24"/>
          <w:szCs w:val="24"/>
          <w:lang w:val="en-US"/>
        </w:rPr>
        <w:t>centre</w:t>
      </w:r>
      <w:proofErr w:type="spellEnd"/>
      <w:r w:rsidR="00645774" w:rsidRPr="006032FB">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w:t>
      </w:r>
      <w:proofErr w:type="gramStart"/>
      <w:r w:rsidR="00645774" w:rsidRPr="006032FB">
        <w:rPr>
          <w:rFonts w:ascii="Times New Roman" w:hAnsi="Times New Roman" w:cs="Times New Roman"/>
          <w:sz w:val="24"/>
          <w:szCs w:val="24"/>
          <w:lang w:val="en-US"/>
        </w:rPr>
        <w:t>an</w:t>
      </w:r>
      <w:proofErr w:type="gramEnd"/>
      <w:r w:rsidR="00645774" w:rsidRPr="006032FB">
        <w:rPr>
          <w:rFonts w:ascii="Times New Roman" w:hAnsi="Times New Roman" w:cs="Times New Roman"/>
          <w:sz w:val="24"/>
          <w:szCs w:val="24"/>
          <w:lang w:val="en-US"/>
        </w:rPr>
        <w:t xml:space="preserve"> habitual abode;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if he has </w:t>
      </w:r>
      <w:proofErr w:type="gramStart"/>
      <w:r w:rsidR="00645774" w:rsidRPr="006032FB">
        <w:rPr>
          <w:rFonts w:ascii="Times New Roman" w:hAnsi="Times New Roman" w:cs="Times New Roman"/>
          <w:sz w:val="24"/>
          <w:szCs w:val="24"/>
          <w:lang w:val="en-US"/>
        </w:rPr>
        <w:t>an</w:t>
      </w:r>
      <w:proofErr w:type="gramEnd"/>
      <w:r w:rsidR="00645774" w:rsidRPr="006032FB">
        <w:rPr>
          <w:rFonts w:ascii="Times New Roman" w:hAnsi="Times New Roman" w:cs="Times New Roman"/>
          <w:sz w:val="24"/>
          <w:szCs w:val="24"/>
          <w:lang w:val="en-US"/>
        </w:rPr>
        <w:t xml:space="preserve"> habitual abode in both States or in neither of them, he shall be deemed to be a resident only of the State of which he is a national;</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if he is a national of both States or of neither of them, the competent authorities of the Contracting States shall settle the question by mutual agreement.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by reason of the provisions of paragraph 1 a person other than an individual is a resident of both Contracting States, then it shall be deemed to be a resident only of the State in which its place of effective management is situated.</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5</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Permanent establishment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For the purposes of this Convention, 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permanent establishment</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means a fixed place of business through which the business of an enterprise is wholly or partly carried on.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permanent establishment</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includes especially: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 place of management;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 branch;</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an office;</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(d)</w:t>
      </w:r>
      <w:r w:rsidR="006D59C4">
        <w:rPr>
          <w:rFonts w:ascii="Times New Roman" w:hAnsi="Times New Roman" w:cs="Times New Roman"/>
          <w:sz w:val="24"/>
          <w:szCs w:val="24"/>
          <w:lang w:val="en-US"/>
        </w:rPr>
        <w:tab/>
      </w:r>
      <w:r w:rsidRPr="006032FB">
        <w:rPr>
          <w:rFonts w:ascii="Times New Roman" w:hAnsi="Times New Roman" w:cs="Times New Roman"/>
          <w:sz w:val="24"/>
          <w:szCs w:val="24"/>
          <w:lang w:val="en-US"/>
        </w:rPr>
        <w:t>a factory;</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(e)</w:t>
      </w:r>
      <w:r w:rsidR="006D59C4">
        <w:rPr>
          <w:rFonts w:ascii="Times New Roman" w:hAnsi="Times New Roman" w:cs="Times New Roman"/>
          <w:sz w:val="24"/>
          <w:szCs w:val="24"/>
          <w:lang w:val="en-US"/>
        </w:rPr>
        <w:tab/>
      </w:r>
      <w:r w:rsidRPr="006032FB">
        <w:rPr>
          <w:rFonts w:ascii="Times New Roman" w:hAnsi="Times New Roman" w:cs="Times New Roman"/>
          <w:sz w:val="24"/>
          <w:szCs w:val="24"/>
          <w:lang w:val="en-US"/>
        </w:rPr>
        <w:t>a workshop; and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 mine, an oil or gas well, a quarry or any other place of extraction of natural resources.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 building site or construction or installation project constitutes a permanent establishment only if it lasts more than twelve months.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Notwithstanding the preceding provisions of this Article, 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permanent establishment</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shall be deemed not to include: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use of facilities solely for the purpose of storage, display or delivery of goods or merchandise belonging to the enterprise;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maintenance of a stock of goods or merchandise belonging to the enterprise solely for the purpose of storage, display or delivery;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maintenance of a stock of goods or merchandise belonging to the enterprise solely for the purpose of processing by another enterprise;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Notwithstanding the provisions of paragraphs 1 and 2, where a person — other than an agent of an independent status to whom paragraph 7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6</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Income from immovable property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Income derived by a resident of a Contracting State from immovable property (including income from agriculture or forestry) situated in the other Contracting State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immovable property</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aircraft or road or railway vehicles shall not be regarded as immovable property.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paragraph 1 shall apply to income derived from the direct use, letting, or use in any other form of immovable property.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paragraphs 1 and 3 shall also apply to the income from immovable property of an enterprise and to income from immovable property used for the performance of independent personal services.</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lastRenderedPageBreak/>
        <w:t>Article 7</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Business profits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directly or indirectly to that permanent establishment.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No profits shall be attributed to a permanent establishment by reason of the mere purchase by that permanent establishment of goods or merchandise for the enterprise.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For the purposes of the preceding paragraphs, the profits to be attributed to the permanent establishment shall be determined by the same method year by year unless there is good and sufficient reason to the contrary.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profits include items of income which are dealt with separately in other Articles of this Convention, then the provisions of those Articles shall not be affected by the provisions of this Article.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8</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International transport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Profits derived by an enterprise of a Contracting State from the operation of ships, aircraft or road or railway vehicles in international traffic shall be taxable only in that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paragraph 1 shall also apply to:</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occasional profits derived from the rental on bareboat basis of ships or aircraft used in international traffic;</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profits derived from the use, maintenance or rental of containers (including trailers and related equipment for the transport of containers), if such profits are supplementary or incidental with respect to profits which are covered by paragraph 1.</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paragraphs 1 and 2 shall also apply to profits from the participation in a pool, a joint business or an international operating agency.</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9</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Associated enterprises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an enterprise of a Contracting State participates directly or indirectly in the management, control or capital of an enterprise of the other Contracting State; or</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same persons participate directly or indirectly in the management, control or capital of an enterprise of a Contracting State and an enterprise of the other Contracting State,</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10</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Dividends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Dividends paid by a company which is a resident of a Contracting State to a resident of the other Contracting State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5 per cent of the gross amount of the dividends if the beneficial owner is a company which holds directly at least 25 per cent of the capital of the company paying the dividends;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15 per cent of the gross amount of the dividends in all other cases.</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This paragraph shall not affect the taxation of the company in respect of the profits out of which the dividends are paid.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dividends</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as used in this Article means income from shares, </w:t>
      </w:r>
      <w:r w:rsidR="00ED733A" w:rsidRPr="006032FB">
        <w:rPr>
          <w:rFonts w:ascii="Times New Roman" w:hAnsi="Times New Roman" w:cs="Times New Roman"/>
          <w:sz w:val="24"/>
          <w:szCs w:val="24"/>
          <w:lang w:val="en-US"/>
        </w:rPr>
        <w:t>"</w:t>
      </w:r>
      <w:proofErr w:type="spellStart"/>
      <w:r w:rsidR="00645774" w:rsidRPr="006032FB">
        <w:rPr>
          <w:rFonts w:ascii="Times New Roman" w:hAnsi="Times New Roman" w:cs="Times New Roman"/>
          <w:sz w:val="24"/>
          <w:szCs w:val="24"/>
          <w:lang w:val="en-US"/>
        </w:rPr>
        <w:t>jouissance</w:t>
      </w:r>
      <w:proofErr w:type="spellEnd"/>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shares or </w:t>
      </w:r>
      <w:r w:rsidR="00ED733A" w:rsidRPr="006032FB">
        <w:rPr>
          <w:rFonts w:ascii="Times New Roman" w:hAnsi="Times New Roman" w:cs="Times New Roman"/>
          <w:sz w:val="24"/>
          <w:szCs w:val="24"/>
          <w:lang w:val="en-US"/>
        </w:rPr>
        <w:t>"</w:t>
      </w:r>
      <w:proofErr w:type="spellStart"/>
      <w:r w:rsidR="00645774" w:rsidRPr="006032FB">
        <w:rPr>
          <w:rFonts w:ascii="Times New Roman" w:hAnsi="Times New Roman" w:cs="Times New Roman"/>
          <w:sz w:val="24"/>
          <w:szCs w:val="24"/>
          <w:lang w:val="en-US"/>
        </w:rPr>
        <w:t>jouissance</w:t>
      </w:r>
      <w:proofErr w:type="spellEnd"/>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t>
      </w:r>
      <w:r w:rsidR="00645774" w:rsidRPr="006032FB">
        <w:rPr>
          <w:rFonts w:ascii="Times New Roman" w:hAnsi="Times New Roman" w:cs="Times New Roman"/>
          <w:sz w:val="24"/>
          <w:szCs w:val="24"/>
          <w:lang w:val="en-US"/>
        </w:rPr>
        <w:lastRenderedPageBreak/>
        <w:t>which the dividends are paid is effectively connected with such permanent establishment or fixed base. In such case the provisions of Article 7 or Article 14, as the case may be, shall apply.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11</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Interest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Interest arising in a Contracting State and paid to a resident of the other Contracting State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However, such interest may also be taxed in the Contracting State in which it arises and according to the law of that State, but if the beneficial owner of the interest is a resident of the other Contracting State, the tax so charged shall not exceed 10 per cent of the gross amount of the interest.</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Notwithstanding the provisions of paragraph 2, interest paid in respect of bank loans shall be exempted from tax in the Contracting State in which it arises.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interest</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lastRenderedPageBreak/>
        <w:t>Article 12</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Royalties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Royalties arising in a Contracting State and paid to a resident of the other Contracting State may be taxed in that other State.</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2.</w:t>
      </w:r>
      <w:r w:rsidR="006D59C4">
        <w:rPr>
          <w:rFonts w:ascii="Times New Roman" w:hAnsi="Times New Roman" w:cs="Times New Roman"/>
          <w:sz w:val="24"/>
          <w:szCs w:val="24"/>
          <w:lang w:val="en-US"/>
        </w:rPr>
        <w:tab/>
      </w:r>
      <w:r w:rsidRPr="006032FB">
        <w:rPr>
          <w:rFonts w:ascii="Times New Roman" w:hAnsi="Times New Roman" w:cs="Times New Roman"/>
          <w:sz w:val="24"/>
          <w:szCs w:val="24"/>
          <w:lang w:val="en-US"/>
        </w:rPr>
        <w:t>However, such royalties may also be taxed in the Contracting State in which they arise and according to the laws of that State, but if the beneficial owner of the royalties is a resident of the other Contracting State, the tax so charged shall not exceed 5 per cent of the gross amount of the royalties.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royalties</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and films or tapes for television or radio broadcasting, any patent, trade mark, design or model, plan, secret formula or process, or for information concerning industrial, commercial or scientific experience.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13</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Capital gains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Gains derived by a resident of a Contracting State from the alienation of immovable property referred to in Article 6 and situated in the other Contracting State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Gains derived by an enterprise of a Contracting State from the alienation of ships, aircraft or road or railway vehicles operated in international traffic, or movable property pertaining to the operation of such ships, aircraft or road or railway vehicles, shall be taxable only in that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Gains from the alienation of any property other than that referred to in paragraphs 1, 2 and 3, shall be taxable only in the Contracting State of which the alienator is a resident.</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14</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Independent personal services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Income derived by a resident of a Contracting State in respect of professional services or other similar activities of an independent character shall be taxable only in that State except in the following circumstances, when such income may also be taxed in the other Contracting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if he has a fixed base regularly available to </w:t>
      </w:r>
      <w:proofErr w:type="spellStart"/>
      <w:r w:rsidR="00645774" w:rsidRPr="006032FB">
        <w:rPr>
          <w:rFonts w:ascii="Times New Roman" w:hAnsi="Times New Roman" w:cs="Times New Roman"/>
          <w:sz w:val="24"/>
          <w:szCs w:val="24"/>
          <w:lang w:val="en-US"/>
        </w:rPr>
        <w:t>hin</w:t>
      </w:r>
      <w:proofErr w:type="spellEnd"/>
      <w:r w:rsidR="00645774" w:rsidRPr="006032FB">
        <w:rPr>
          <w:rFonts w:ascii="Times New Roman" w:hAnsi="Times New Roman" w:cs="Times New Roman"/>
          <w:sz w:val="24"/>
          <w:szCs w:val="24"/>
          <w:lang w:val="en-US"/>
        </w:rPr>
        <w:t xml:space="preserve"> in the other Contracting State for the purpose of performing his activities; in that case, only so much of the income as is attributable to that fixed base may be taxed in that other State; or</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if his stay in the other Contracting State is for a period or periods amounting to or exceeding in the aggregate 183 days in any twelve-month period commencing or ending in the calendar year concerned; in that case, only so much of the income as is derived from his activities performed in that other State in the year concerned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term </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professional services</w:t>
      </w:r>
      <w:r w:rsidR="00ED733A" w:rsidRPr="006032FB">
        <w:rPr>
          <w:rFonts w:ascii="Times New Roman" w:hAnsi="Times New Roman" w:cs="Times New Roman"/>
          <w:sz w:val="24"/>
          <w:szCs w:val="24"/>
          <w:lang w:val="en-US"/>
        </w:rPr>
        <w:t>"</w:t>
      </w:r>
      <w:r w:rsidR="00645774" w:rsidRPr="006032FB">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 engineers, architects, dentists and accountants.</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15</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Dependent personal services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first-mentioned State if:</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recipient is present in the other State for a period or periods not exceeding in the aggregate 183 days in any twelve-month period commencing or ending in the calendar year concerned; and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remuneration is paid by, or on behalf of, an employer who is not a resident of the other State; and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remuneration is not borne by a permanent establishment or a fixed base which the employer has in the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Notwithstanding the provisions of paragraphs 1 and 2, remuneration derived in respect of an employment exercised aboard a ship, aircraft or road or railway vehicle operated in international traffic by an enterprise of a Contracting State, may be taxed in that State.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lastRenderedPageBreak/>
        <w:t>Article 16</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Directors’ fees</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17</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Artistes and sportsmen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paragraphs 1 and 2 shall not apply if the activities exercised by an entertainer or a sportsman in a Contracting State are substantially supported from public funds of one or both of the Contracting States or a local authority thereof. In such case, the income shall be taxable only in the Contracting State of which the entertainer or sportsman is a resident.</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18</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Pensions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Notwithstanding the provisions of paragraph 1, pensions and other payments made under the social security legislation of a Contracting State shall be taxable only in that State.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19</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Government service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 Salaries, wages and other similar remuneration, other than a pension, paid by a Contracting State or a local authority thereof to an individual in respect of services rendered to that State or authority shall be taxable only in that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However, such salaries, wages and other similar remuneration shall be taxable only in the other Contracting State if the services are rendered in that State and the individual is a resident of that State who:</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w:t>
      </w:r>
      <w:proofErr w:type="spellStart"/>
      <w:r w:rsidRPr="006032FB">
        <w:rPr>
          <w:rFonts w:ascii="Times New Roman" w:hAnsi="Times New Roman" w:cs="Times New Roman"/>
          <w:sz w:val="24"/>
          <w:szCs w:val="24"/>
          <w:lang w:val="en-US"/>
        </w:rPr>
        <w:t>i</w:t>
      </w:r>
      <w:proofErr w:type="spellEnd"/>
      <w:r w:rsidRPr="006032FB">
        <w:rPr>
          <w:rFonts w:ascii="Times New Roman" w:hAnsi="Times New Roman" w:cs="Times New Roman"/>
          <w:sz w:val="24"/>
          <w:szCs w:val="24"/>
          <w:lang w:val="en-US"/>
        </w:rPr>
        <w:t>) is a national of that State; or</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 did not become a resident of that State solely for the purpose of rendering the services.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 Any pension paid by, or out of funds created by, a Contracting State or a local authority thereof to an individual in respect of services rendered to that State or authority shall be taxable only in that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However, such pension shall be taxable only in the other Contracting State if the individual is a resident of, and a national of, that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Articles 15, 16, 17 and 18 shall apply to salaries, wages and other similar remuneration, and to pensions in respect of services rendered in connection with a business carried on by a Contracting State or a local authority thereof.</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20</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Students</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21</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Other income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Items of income of a resident of a Contracting State, wherever arising, not dealt with in the foregoing Articles of this Convention shall be taxable only in that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22</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Capital</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Capital represented by immovable property referred to in Article 6, owned by a resident of a Contracting State and situated in the other Contracting State, may be taxed in that other State.</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2.</w:t>
      </w:r>
      <w:r w:rsidR="006D59C4">
        <w:rPr>
          <w:rFonts w:ascii="Times New Roman" w:hAnsi="Times New Roman" w:cs="Times New Roman"/>
          <w:sz w:val="24"/>
          <w:szCs w:val="24"/>
          <w:lang w:val="en-US"/>
        </w:rPr>
        <w:tab/>
      </w:r>
      <w:r w:rsidRPr="006032FB">
        <w:rPr>
          <w:rFonts w:ascii="Times New Roman" w:hAnsi="Times New Roman" w:cs="Times New Roman"/>
          <w:sz w:val="24"/>
          <w:szCs w:val="24"/>
          <w:lang w:val="en-US"/>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Capital represented by ships, aircraft and road or railway vehicles operated in international traffic by an enterprise of a Contracting State, and by movable property (including containers referred to in paragraph 2 of Article 8) pertaining to the operation of such ships, aircraft or road or railway vehicles, shall be taxable only in that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All other elements of capital of a resident of a Contracting State shall be taxable only in that State.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23</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lastRenderedPageBreak/>
        <w:t>Elimination of double taxation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 the case of Luxembourg double taxation shall be avoided as follows: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a resident of Luxembourg derives income or owns capital which, in accordance with the provisions of this Convention, may be taxed in Uzbekistan, Luxembourg shall, subject to the provisions of sub-paragraphs (b) and (c), exempt such income or capital from tax, but may, in order to calculate the amount of tax on the remaining income or capital of the resident, apply the same rates of tax as if the income or capital had not been exempted.</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a resident of Luxembourg derives income which, in accordance with the provisions of Articles 10, 11 and 12 may be taxed in Uzbekistan, Luxembourg shall allow as a deduction from the tax on the income of that resident an amount equal to the tax paid in Uzbekistan. Such deduction shall not, however, exceed that part of the tax, as computed before the deduction is given, which is attributable to such items of income derived from Uzbekistan.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a company which is a resident of Luxembourg derives dividends from Uzbekistan sources, Luxembourg shall exempt such dividends from tax, provided that the company which is a resident of Luxembourg holds since the beginning of its accounting year directly at least 10 per cent of the capital of the company paying the dividends. The above-mentioned shares in the Uzbekistan company are, under the same conditions, exempt from the Luxembourg capital tax.</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 the case of Uzbekistan, double taxation shall be avoided as follows: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a resident of Uzbekistan derives income or owns capital which, in accordance with the provisions of the Convention, may be taxed in Luxembourg, Uzbekistan shall allow:</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 as a deduction from the tax on the income of that resident, an amount equal to the income tax paid in Luxembourg;</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 as a deduction from the property tax of that resident, an amount equal to the capital tax paid in Luxembourg.</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Such deduction in either case shall not, however, exceed that part of the income tax or property tax, as computed before the deduction is given, which is attributable, as the case may be, to the income or the capital which may be taxed in Luxembourg.</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in accordance with any provision of the Convention income derived or capital owned by a resident of Uzbekistan is exempt from tax in Uzbekistan, Uzbekistan may nevertheless, in calculating the amount of tax on the remaining income or capital of such resident, take into account the exempt income or capital.</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24</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Non-discrimination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taxation on a permanent establishment which an enterprise of a Contracting State has in the other Contracting State shall not be less </w:t>
      </w:r>
      <w:proofErr w:type="spellStart"/>
      <w:r w:rsidR="00645774" w:rsidRPr="006032FB">
        <w:rPr>
          <w:rFonts w:ascii="Times New Roman" w:hAnsi="Times New Roman" w:cs="Times New Roman"/>
          <w:sz w:val="24"/>
          <w:szCs w:val="24"/>
          <w:lang w:val="en-US"/>
        </w:rPr>
        <w:t>favourably</w:t>
      </w:r>
      <w:proofErr w:type="spellEnd"/>
      <w:r w:rsidR="00645774" w:rsidRPr="006032FB">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w:t>
      </w:r>
      <w:r w:rsidR="00645774" w:rsidRPr="006032FB">
        <w:rPr>
          <w:rFonts w:ascii="Times New Roman" w:hAnsi="Times New Roman" w:cs="Times New Roman"/>
          <w:sz w:val="24"/>
          <w:szCs w:val="24"/>
          <w:lang w:val="en-US"/>
        </w:rPr>
        <w:lastRenderedPageBreak/>
        <w:t>obliging a Contracting State to grant to residents of the other Contracting State any personal allowances, reliefs and reductions for taxation purposes on account of civil status or family responsibilities which it grants to its own residents.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25</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Mutual agreement procedure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competent authorities of the Contracting States shall endeavor to resolve by mutual agreement any difficulties or doubts arising as to the interpretation or application of the Convention. They may also consult together for the elimination of double taxation in cases not provided for in the Convention.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26</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Exchange of information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 xml:space="preserve">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w:t>
      </w:r>
      <w:r w:rsidR="00645774" w:rsidRPr="006032FB">
        <w:rPr>
          <w:rFonts w:ascii="Times New Roman" w:hAnsi="Times New Roman" w:cs="Times New Roman"/>
          <w:sz w:val="24"/>
          <w:szCs w:val="24"/>
          <w:lang w:val="en-US"/>
        </w:rPr>
        <w:lastRenderedPageBreak/>
        <w:t>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In no case shall the provisions of paragraph 1 be construed so as to impose on a Contracting State the obligation:</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to carry out administrative measures at variance with the laws and administrative practice of that or of the other Contracting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to supply information which is not obtainable under the laws or in the normal course of the administration of that or of the other Contracting State;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to supply information which would disclose any trade, business, industrial, commercial or professional secret or trade process, or information, the disclosure of which would be contrary to public policy (</w:t>
      </w:r>
      <w:proofErr w:type="spellStart"/>
      <w:r w:rsidR="00645774" w:rsidRPr="006032FB">
        <w:rPr>
          <w:rFonts w:ascii="Times New Roman" w:hAnsi="Times New Roman" w:cs="Times New Roman"/>
          <w:sz w:val="24"/>
          <w:szCs w:val="24"/>
          <w:lang w:val="en-US"/>
        </w:rPr>
        <w:t>ordre</w:t>
      </w:r>
      <w:proofErr w:type="spellEnd"/>
      <w:r w:rsidR="00645774" w:rsidRPr="006032FB">
        <w:rPr>
          <w:rFonts w:ascii="Times New Roman" w:hAnsi="Times New Roman" w:cs="Times New Roman"/>
          <w:sz w:val="24"/>
          <w:szCs w:val="24"/>
          <w:lang w:val="en-US"/>
        </w:rPr>
        <w:t xml:space="preserve"> public).</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27</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Members of diplomatic missions and consular posts</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28</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Entry into force</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Each Contracting State shall notify the other Contracting State of the completion of the procedures required by its laws for the bringing into force of this Convention. The Convention shall enter into force on the date of receiving of the latter of these notifications.</w:t>
      </w:r>
    </w:p>
    <w:p w:rsidR="00645774" w:rsidRPr="006032FB" w:rsidRDefault="006D59C4" w:rsidP="006032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r w:rsidR="00645774" w:rsidRPr="006032FB">
        <w:rPr>
          <w:rFonts w:ascii="Times New Roman" w:hAnsi="Times New Roman" w:cs="Times New Roman"/>
          <w:sz w:val="24"/>
          <w:szCs w:val="24"/>
          <w:lang w:val="en-US"/>
        </w:rPr>
        <w:t>The provisions of the Convention shall have effect:</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w:t>
      </w:r>
      <w:proofErr w:type="spellStart"/>
      <w:r w:rsidRPr="006032FB">
        <w:rPr>
          <w:rFonts w:ascii="Times New Roman" w:hAnsi="Times New Roman" w:cs="Times New Roman"/>
          <w:sz w:val="24"/>
          <w:szCs w:val="24"/>
          <w:lang w:val="en-US"/>
        </w:rPr>
        <w:t>i</w:t>
      </w:r>
      <w:proofErr w:type="spellEnd"/>
      <w:r w:rsidRPr="006032FB">
        <w:rPr>
          <w:rFonts w:ascii="Times New Roman" w:hAnsi="Times New Roman" w:cs="Times New Roman"/>
          <w:sz w:val="24"/>
          <w:szCs w:val="24"/>
          <w:lang w:val="en-US"/>
        </w:rPr>
        <w:t>) with respect to taxes withheld at source on income derived on or after the first day of January of the calendar year next following that in which the Convention enters into force;</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 with respect to other taxes on income and on capital (property) for any taxable year beginning on or after the first day of January of the calendar year next following that in which the Convention enters into force.</w:t>
      </w:r>
    </w:p>
    <w:p w:rsidR="00645774" w:rsidRPr="006032FB" w:rsidRDefault="00645774" w:rsidP="006032FB">
      <w:pPr>
        <w:jc w:val="both"/>
        <w:rPr>
          <w:rFonts w:ascii="Times New Roman" w:hAnsi="Times New Roman" w:cs="Times New Roman"/>
          <w:sz w:val="24"/>
          <w:szCs w:val="24"/>
          <w:lang w:val="en-US"/>
        </w:rPr>
      </w:pP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Article 29</w:t>
      </w:r>
    </w:p>
    <w:p w:rsidR="00645774" w:rsidRPr="006032FB" w:rsidRDefault="00645774" w:rsidP="006032FB">
      <w:pPr>
        <w:jc w:val="center"/>
        <w:rPr>
          <w:rFonts w:ascii="Times New Roman" w:hAnsi="Times New Roman" w:cs="Times New Roman"/>
          <w:b/>
          <w:sz w:val="24"/>
          <w:szCs w:val="24"/>
          <w:lang w:val="en-US"/>
        </w:rPr>
      </w:pPr>
      <w:r w:rsidRPr="006032FB">
        <w:rPr>
          <w:rFonts w:ascii="Times New Roman" w:hAnsi="Times New Roman" w:cs="Times New Roman"/>
          <w:b/>
          <w:sz w:val="24"/>
          <w:szCs w:val="24"/>
          <w:lang w:val="en-US"/>
        </w:rPr>
        <w:t>Termination</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This Convention shall remain in force until terminated by a Contracting State. Either Contracting State may terminate the Convention, through diplomatic channels, by giving to the other Contracting State, written notice of termination not later than the 30th June of any calendar year from the fifth year following that in which the Convention entered into force. In the event of termination before July 1 of such year, the Convention shall cease to have effect:</w:t>
      </w:r>
    </w:p>
    <w:p w:rsidR="00645774" w:rsidRPr="006032FB" w:rsidRDefault="00645774" w:rsidP="006D59C4">
      <w:pPr>
        <w:ind w:left="709"/>
        <w:jc w:val="both"/>
        <w:rPr>
          <w:rFonts w:ascii="Times New Roman" w:hAnsi="Times New Roman" w:cs="Times New Roman"/>
          <w:sz w:val="24"/>
          <w:szCs w:val="24"/>
          <w:lang w:val="en-US"/>
        </w:rPr>
      </w:pPr>
      <w:bookmarkStart w:id="0" w:name="_GoBack"/>
      <w:r w:rsidRPr="006032FB">
        <w:rPr>
          <w:rFonts w:ascii="Times New Roman" w:hAnsi="Times New Roman" w:cs="Times New Roman"/>
          <w:sz w:val="24"/>
          <w:szCs w:val="24"/>
          <w:lang w:val="en-US"/>
        </w:rPr>
        <w:lastRenderedPageBreak/>
        <w:t>(</w:t>
      </w:r>
      <w:proofErr w:type="spellStart"/>
      <w:r w:rsidRPr="006032FB">
        <w:rPr>
          <w:rFonts w:ascii="Times New Roman" w:hAnsi="Times New Roman" w:cs="Times New Roman"/>
          <w:sz w:val="24"/>
          <w:szCs w:val="24"/>
          <w:lang w:val="en-US"/>
        </w:rPr>
        <w:t>i</w:t>
      </w:r>
      <w:proofErr w:type="spellEnd"/>
      <w:r w:rsidRPr="006032FB">
        <w:rPr>
          <w:rFonts w:ascii="Times New Roman" w:hAnsi="Times New Roman" w:cs="Times New Roman"/>
          <w:sz w:val="24"/>
          <w:szCs w:val="24"/>
          <w:lang w:val="en-US"/>
        </w:rPr>
        <w:t>) with respect to taxes withheld at source on income derived on or after the first day of January of the calendar year next following that in which the notice of termination is given;</w:t>
      </w:r>
    </w:p>
    <w:p w:rsidR="00645774" w:rsidRPr="006032FB" w:rsidRDefault="00645774" w:rsidP="006D59C4">
      <w:pPr>
        <w:ind w:left="709"/>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(ii) with respect to other taxes on income and on capital (property) for any taxable year beginning on or after the first day of January of the calendar year next following that in which the notice of termination is given.</w:t>
      </w:r>
    </w:p>
    <w:bookmarkEnd w:id="0"/>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In witness whereof the undersigned, duly authorized thereto, have signed this Convention.</w:t>
      </w:r>
    </w:p>
    <w:p w:rsidR="00645774" w:rsidRPr="006032FB" w:rsidRDefault="00645774" w:rsidP="006032FB">
      <w:pPr>
        <w:jc w:val="both"/>
        <w:rPr>
          <w:rFonts w:ascii="Times New Roman" w:hAnsi="Times New Roman" w:cs="Times New Roman"/>
          <w:sz w:val="24"/>
          <w:szCs w:val="24"/>
          <w:lang w:val="en-US"/>
        </w:rPr>
      </w:pPr>
      <w:r w:rsidRPr="006032FB">
        <w:rPr>
          <w:rFonts w:ascii="Times New Roman" w:hAnsi="Times New Roman" w:cs="Times New Roman"/>
          <w:sz w:val="24"/>
          <w:szCs w:val="24"/>
          <w:lang w:val="en-US"/>
        </w:rPr>
        <w:t>Done in duplicate at Luxembourg this day of 2nd July 1997, in the Uzbek, French and English languages, the three texts being equally authentic.</w:t>
      </w:r>
    </w:p>
    <w:p w:rsidR="002065FC" w:rsidRPr="006032FB" w:rsidRDefault="002065FC" w:rsidP="006032FB">
      <w:pPr>
        <w:jc w:val="both"/>
        <w:rPr>
          <w:rFonts w:ascii="Times New Roman" w:hAnsi="Times New Roman" w:cs="Times New Roman"/>
          <w:sz w:val="24"/>
          <w:szCs w:val="24"/>
          <w:lang w:val="en-US"/>
        </w:rPr>
      </w:pPr>
    </w:p>
    <w:sectPr w:rsidR="002065FC" w:rsidRPr="006032FB" w:rsidSect="006032FB">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30"/>
    <w:rsid w:val="002065FC"/>
    <w:rsid w:val="00565B02"/>
    <w:rsid w:val="006032FB"/>
    <w:rsid w:val="00645774"/>
    <w:rsid w:val="006D59C4"/>
    <w:rsid w:val="00ED733A"/>
    <w:rsid w:val="00FE16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3983"/>
  <w15:chartTrackingRefBased/>
  <w15:docId w15:val="{48834A3D-9EDC-4E2A-BAC2-D356AD73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6481</Words>
  <Characters>36944</Characters>
  <Application>Microsoft Office Word</Application>
  <DocSecurity>0</DocSecurity>
  <Lines>307</Lines>
  <Paragraphs>86</Paragraphs>
  <ScaleCrop>false</ScaleCrop>
  <Company/>
  <LinksUpToDate>false</LinksUpToDate>
  <CharactersWithSpaces>43339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2021-03-04T06:43:00Z</dcterms:created>
  <dcterms:modified xsi:type="dcterms:W3CDTF">2021-04-26T12:34:00Z</dcterms:modified>
</cp:coreProperties>
</file>