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E56" w:rsidRDefault="00477E56" w:rsidP="00477E56">
      <w:pPr>
        <w:autoSpaceDE w:val="0"/>
        <w:autoSpaceDN w:val="0"/>
        <w:adjustRightInd w:val="0"/>
        <w:spacing w:after="0" w:line="240" w:lineRule="auto"/>
        <w:jc w:val="center"/>
        <w:rPr>
          <w:rFonts w:ascii="Times New Roman" w:hAnsi="Times New Roman" w:cs="Times New Roman"/>
          <w:b/>
          <w:bCs/>
          <w:noProof/>
          <w:szCs w:val="28"/>
        </w:rPr>
      </w:pPr>
      <w:bookmarkStart w:id="0" w:name="_GoBack"/>
      <w:bookmarkEnd w:id="0"/>
      <w:r>
        <w:rPr>
          <w:rFonts w:ascii="Times New Roman" w:hAnsi="Times New Roman" w:cs="Times New Roman"/>
          <w:b/>
          <w:bCs/>
          <w:noProof/>
          <w:szCs w:val="28"/>
        </w:rPr>
        <w:t>ДОПОЛНИТЕЛЬНЫЙ ПРОТОКОЛ</w:t>
      </w:r>
    </w:p>
    <w:p w:rsidR="00477E56" w:rsidRDefault="00477E56" w:rsidP="00477E56">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о внесении дополнений к Соглашению между Правительством</w:t>
      </w:r>
    </w:p>
    <w:p w:rsidR="00477E56" w:rsidRDefault="00477E56" w:rsidP="00477E56">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Республики Узбекистан и Правительством Султаната Оман</w:t>
      </w:r>
    </w:p>
    <w:p w:rsidR="00477E56" w:rsidRDefault="00477E56" w:rsidP="00477E56">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об избежании двойного налогообложения и предотвращении</w:t>
      </w:r>
    </w:p>
    <w:p w:rsidR="00477E56" w:rsidRDefault="00477E56" w:rsidP="00477E56">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уклонения  от уплаты  налогов  на доход и капитал,</w:t>
      </w:r>
    </w:p>
    <w:p w:rsidR="00477E56" w:rsidRDefault="00477E56" w:rsidP="00477E56">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подписанному 30 марта 2009 года, с Протоколом</w:t>
      </w:r>
    </w:p>
    <w:p w:rsidR="00477E56" w:rsidRDefault="00477E56" w:rsidP="00477E56">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Маскат, 5 октября 2009 года</w:t>
      </w:r>
    </w:p>
    <w:p w:rsidR="00477E56" w:rsidRDefault="00477E56" w:rsidP="00477E56">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 в силу 3 февраля 2010 года</w:t>
      </w:r>
    </w:p>
    <w:p w:rsidR="00477E56" w:rsidRDefault="00477E56" w:rsidP="00477E56">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Настоящий  Протокол  утвержден  на  государственном  языке.</w:t>
      </w:r>
    </w:p>
    <w:p w:rsidR="00477E56" w:rsidRDefault="00477E56" w:rsidP="00477E56">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Авторский перевод текста на русский язык выполнен экспертами</w:t>
      </w:r>
    </w:p>
    <w:p w:rsidR="00477E56" w:rsidRDefault="00477E56" w:rsidP="00477E56">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информационно-поисковой    системы    "Norma"         и        носит</w:t>
      </w:r>
    </w:p>
    <w:p w:rsidR="00477E56" w:rsidRDefault="00477E56" w:rsidP="00477E56">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информационный    характер.   При   возникновении   неясностей</w:t>
      </w:r>
    </w:p>
    <w:p w:rsidR="00477E56" w:rsidRDefault="00477E56" w:rsidP="00477E56">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следует    обращаться    к   тексту     нормативно-правового    акта</w:t>
      </w:r>
    </w:p>
    <w:p w:rsidR="00477E56" w:rsidRDefault="00477E56" w:rsidP="00477E56">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на   государственном   языке.</w:t>
      </w:r>
    </w:p>
    <w:p w:rsidR="00477E56" w:rsidRDefault="00477E56" w:rsidP="00477E56">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477E56" w:rsidRDefault="00477E56" w:rsidP="00477E56">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477E56" w:rsidRDefault="00477E56" w:rsidP="00477E56">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Правительство Республики Узбекистан и Правительство Султаната Оман, </w:t>
      </w:r>
    </w:p>
    <w:p w:rsidR="00477E56" w:rsidRDefault="00477E56" w:rsidP="00477E56">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Желая внести дополнения в Соглашение об избежании двойного налогообложения и предотвращении уклонения от уплаты налогов на доход и капитал, с Протоколом, подписанное в Ташкенте 30 марта 2009 года (далее "Соглашение"), </w:t>
      </w:r>
    </w:p>
    <w:p w:rsidR="00477E56" w:rsidRDefault="00477E56" w:rsidP="00477E56">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Согласились о нижеследующем:</w:t>
      </w: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w:t>
      </w:r>
    </w:p>
    <w:p w:rsidR="00477E56" w:rsidRDefault="00477E56" w:rsidP="00477E56">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После Статьи 27 Соглашения включить новую статью следующего содержания:</w:t>
      </w: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noProof/>
          <w:sz w:val="24"/>
          <w:szCs w:val="24"/>
        </w:rPr>
        <w:t>"</w:t>
      </w:r>
      <w:r>
        <w:rPr>
          <w:rFonts w:ascii="Times New Roman" w:hAnsi="Times New Roman" w:cs="Times New Roman"/>
          <w:b/>
          <w:bCs/>
          <w:noProof/>
          <w:sz w:val="24"/>
          <w:szCs w:val="24"/>
        </w:rPr>
        <w:t>Статья 27А. Содействие в сборе налогов</w:t>
      </w:r>
    </w:p>
    <w:p w:rsidR="00477E56" w:rsidRDefault="00477E56" w:rsidP="00477E56">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Договаривающиеся Государства предпринимают усилия в оказании друг другу помощи в сборе налогов, охватываемых настоящим Соглашением вместе с процентами и административными взысканиями.</w:t>
      </w: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Запрос о содействии Договаривающегося Государства в сборе таких налогов должен включать свидетельство компетентного органа этого Государства, что по законодательству этого Государства, указанные налоги окончательно определены. Для целей настоящей Статьи налог является окончательно определенным, когда Договаривающееся Государство имеет право по своему внутреннему законодательству собирать этот налог и налогоплательщик не имеет дальнейшего права на ограничение в сборе.</w:t>
      </w: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Запросы, упомянутые в пункте 2, подтверждаются официальной копией документа, разрешающего исполнение, сопровождаемого, где необходимо, официальной копией любого административного или юридического решения.</w:t>
      </w: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Запрос Договаривающегося Государства, который принимается для сбора другим Договаривающимся Государством должен исполняться этим другим Государством так, как такой запрос был бы связан с его собственным налогом.</w:t>
      </w: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Согласно налоговым требованиям, которые открыты для рассмотрения, компетентный орган Договаривающегося Государства может в соответствии с мерами защиты своих прав, запросить компетентный орган другого Договаривающегося Государства предпринять меры защиты. Принятый запрос Договаривающегося Государства будет исполняться этим другим Государством так, как такой запрос был бы связан с его собственным налогом.</w:t>
      </w: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Собранные суммы компетентным органом одного Договаривающегося Государства, относящиеся к настоящей Статье, будут отправлены компетентному органу другого Договаривающегося Государства. За исключением, когда компетентные органы Договаривающихся Государств не согласуют иное, обычные расходы, понесенные при исполнении содействия в сборе налогов, будут понесены запрашиваемым Государством.</w:t>
      </w: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Ничто в настоящей Статье не будет толковаться как обязывающее одно из Договаривающихся Государств:</w:t>
      </w: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проводить административные меры в изменении законодательства и административной практики того или другого Договаривающегося Государства; </w:t>
      </w: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проводить меры, которые противоречили бы государственной политике (общественному порядку); </w:t>
      </w: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 оказывать содействие, если другое Договаривающееся Государство не использовало все меры при сборе, применимые по его законам или административной практике; </w:t>
      </w: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оказывать содействие в тех случаях, когда административное наложение для этого Государства явно непропорционально прибыли, которая взимается другим Договаривающимся Государством."</w:t>
      </w: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w:t>
      </w:r>
    </w:p>
    <w:p w:rsidR="00477E56" w:rsidRDefault="00477E56" w:rsidP="00477E56">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Каждое из Договаривающихся Государств уведомит другое по дипломатическим каналам о завершении процедур, необходимых его законодательству для вступления в силу настоящего Дополнительного протокола. Настоящий Протокол вступает в силу с даты получения последнего такого уведомления и вступает в силу немедленно.</w:t>
      </w: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w:t>
      </w:r>
    </w:p>
    <w:p w:rsidR="00477E56" w:rsidRDefault="00477E56" w:rsidP="00477E56">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Настоящий Протокол действует до тех пор, пока Соглашение остается в силе.</w:t>
      </w: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удостоверение чего, нижеподписавшиеся, соответствующим образом на то уполномоченные своими Правительствами, подписали настоящий Дополнительный Протокол.</w:t>
      </w: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Совершен в городе Маскат 5 октября 2009 года (соответствующего 1430 г.) в двух одинаковых экземплярах, каждый на узбекском, арабском и английском языках, причем все тексты имеют одинаковую силу. </w:t>
      </w:r>
    </w:p>
    <w:p w:rsidR="00477E56" w:rsidRDefault="00477E56" w:rsidP="00477E56">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возникновении разногласий в толковании текстов за основу принимается текст на английском языке.</w:t>
      </w: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77E56" w:rsidRDefault="00477E56" w:rsidP="00477E56">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5010" w:rsidRDefault="00205010"/>
    <w:sectPr w:rsidR="00205010" w:rsidSect="00315BE2">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56"/>
    <w:rsid w:val="00205010"/>
    <w:rsid w:val="00477E56"/>
    <w:rsid w:val="00FF5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28029-C67E-4D8D-97C6-6A4980FE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Uzb Roman" w:eastAsiaTheme="minorHAnsi" w:hAnsi="Times Uzb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Sagdiyev Baxrom Mirvaxidovich</dc:creator>
  <cp:keywords/>
  <dc:description/>
  <cp:lastModifiedBy>Sagdiyev Baxrom Mirvaxidovich</cp:lastModifiedBy>
  <cp:revision>1</cp:revision>
  <dcterms:created xsi:type="dcterms:W3CDTF">2020-01-16T17:35:00Z</dcterms:created>
  <dcterms:modified xsi:type="dcterms:W3CDTF">2020-01-16T17:35:00Z</dcterms:modified>
</cp:coreProperties>
</file>