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24" w:rsidRDefault="001042CC" w:rsidP="00096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6448" wp14:editId="7B762254">
                <wp:simplePos x="0" y="0"/>
                <wp:positionH relativeFrom="column">
                  <wp:posOffset>-300990</wp:posOffset>
                </wp:positionH>
                <wp:positionV relativeFrom="paragraph">
                  <wp:posOffset>-13335</wp:posOffset>
                </wp:positionV>
                <wp:extent cx="3239770" cy="1943100"/>
                <wp:effectExtent l="0" t="0" r="1778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EFF" w:rsidRPr="00720FFA" w:rsidRDefault="00F92EFF" w:rsidP="00F92E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</w:rPr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</w:rPr>
                              <w:t>- наличие постоянного места осуществления предпринимательской деятельности, через которое иностранная компания проводит всю или часть своей предпринимательской деятельности;</w:t>
                            </w:r>
                          </w:p>
                          <w:p w:rsidR="00F92EFF" w:rsidRPr="00720FFA" w:rsidRDefault="00F92EFF" w:rsidP="0080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32"/>
                              </w:rPr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</w:rPr>
                              <w:t>- длительность периода пребывания персонала предприятия – нерезидента в Узбекистане.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23.7pt;margin-top:-1.05pt;width:255.1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" fillcolor="white [3201]" strokeweight=".5pt">
                <v:textbox>
                  <w:txbxContent>
                    <w:p w:rsidR="00F92EFF" w:rsidRPr="00720FFA" w:rsidRDefault="00F92EFF" w:rsidP="00F92E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Cs w:val="24"/>
                        </w:rPr>
                      </w:pPr>
                      <w:r w:rsidRPr="00720FFA">
                        <w:rPr>
                          <w:rFonts w:ascii="Times New Roman" w:hAnsi="Times New Roman" w:cs="Times New Roman"/>
                          <w:noProof/>
                          <w:szCs w:val="24"/>
                        </w:rPr>
                        <w:t>- наличие постоянного места осуществления предпринимательской деятельности, через которое иностранная компания проводит всю или часть своей предпринимательской деятельности;</w:t>
                      </w:r>
                    </w:p>
                    <w:p w:rsidR="00F92EFF" w:rsidRPr="00720FFA" w:rsidRDefault="00F92EFF" w:rsidP="0080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32"/>
                        </w:rPr>
                      </w:pPr>
                      <w:r w:rsidRPr="00720FFA">
                        <w:rPr>
                          <w:rFonts w:ascii="Times New Roman" w:hAnsi="Times New Roman" w:cs="Times New Roman"/>
                          <w:noProof/>
                          <w:szCs w:val="24"/>
                        </w:rPr>
                        <w:t>- длительность периода пребывания персонала предприятия – нерезидента в Узбекистане.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61C26" wp14:editId="1EB2BD44">
                <wp:simplePos x="0" y="0"/>
                <wp:positionH relativeFrom="column">
                  <wp:posOffset>-342900</wp:posOffset>
                </wp:positionH>
                <wp:positionV relativeFrom="paragraph">
                  <wp:posOffset>-713105</wp:posOffset>
                </wp:positionV>
                <wp:extent cx="3239770" cy="552450"/>
                <wp:effectExtent l="0" t="0" r="1778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5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EFF" w:rsidRPr="00720FFA" w:rsidRDefault="00F92EFF" w:rsidP="0080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0"/>
                              </w:rPr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32"/>
                                <w:szCs w:val="30"/>
                              </w:rPr>
                              <w:t>Общая характеристика постоянного учреждения нерезидента в Республике Узбекистан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27pt;margin-top:-56.15pt;width:255.1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" fillcolor="#1f497d [3215]" strokeweight=".5pt">
                <v:textbox>
                  <w:txbxContent>
                    <w:p w:rsidR="00F92EFF" w:rsidRPr="00720FFA" w:rsidRDefault="00F92EFF" w:rsidP="0080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0"/>
                        </w:rPr>
                      </w:pP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32"/>
                          <w:szCs w:val="30"/>
                        </w:rPr>
                        <w:t>Общая характеристика постоянного учреждения нерезидента в Республике Узбекистан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39CEA" wp14:editId="6D779439">
                <wp:simplePos x="0" y="0"/>
                <wp:positionH relativeFrom="column">
                  <wp:posOffset>3080385</wp:posOffset>
                </wp:positionH>
                <wp:positionV relativeFrom="paragraph">
                  <wp:posOffset>-65405</wp:posOffset>
                </wp:positionV>
                <wp:extent cx="3239770" cy="1885950"/>
                <wp:effectExtent l="0" t="0" r="1778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259" w:rsidRPr="00096BFC" w:rsidRDefault="006F5259" w:rsidP="006F52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</w:t>
                            </w: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остоянное учреждение, не позднее ста восьмидесяти трех календарных дней со дня начала осуществления этой деятельности обязано представить в налоговый орган заявление о постановке на учет в качестве налогоплательщика. </w:t>
                            </w:r>
                          </w:p>
                          <w:p w:rsidR="006F5259" w:rsidRDefault="006F5259" w:rsidP="006F52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При</w:t>
                            </w: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заключен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ии</w:t>
                            </w: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а</w:t>
                            </w: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на срок более ста восьмидесяти трех календарных дней, не позднее тридцати календарных дней с  даты начала осуществления этой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242.55pt;margin-top:-5.15pt;width:255.1pt;height:1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" fillcolor="white [3201]" strokeweight=".5pt">
                <v:textbox>
                  <w:txbxContent>
                    <w:p w:rsidR="006F5259" w:rsidRPr="00096BFC" w:rsidRDefault="006F5259" w:rsidP="006F52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П</w:t>
                      </w: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остоянное учреждение, не позднее ста восьмидесяти трех календарных дней со дня начала осуществления этой деятельности обязано представить в налоговый орган заявление о постановке на учет в качестве налогоплательщика. </w:t>
                      </w:r>
                    </w:p>
                    <w:p w:rsidR="006F5259" w:rsidRDefault="006F5259" w:rsidP="006F52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При</w:t>
                      </w: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заключен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ии</w:t>
                      </w: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договор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а</w:t>
                      </w: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на срок более ста восьмидесяти трех календарных дней, не позднее тридцати календарных дней с  даты начала осуществления этой деятельности.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E3908" wp14:editId="485EB827">
                <wp:simplePos x="0" y="0"/>
                <wp:positionH relativeFrom="column">
                  <wp:posOffset>3079115</wp:posOffset>
                </wp:positionH>
                <wp:positionV relativeFrom="paragraph">
                  <wp:posOffset>-741680</wp:posOffset>
                </wp:positionV>
                <wp:extent cx="3239770" cy="581025"/>
                <wp:effectExtent l="0" t="0" r="1778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259" w:rsidRPr="00E02CD5" w:rsidRDefault="006F5259" w:rsidP="0080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E02CD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32"/>
                                <w:szCs w:val="24"/>
                              </w:rPr>
                              <w:t>Постановка на учет постоянного учреждения: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242.45pt;margin-top:-58.4pt;width:255.1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" fillcolor="white [3201]" strokeweight=".5pt">
                <v:textbox>
                  <w:txbxContent>
                    <w:p w:rsidR="006F5259" w:rsidRPr="00E02CD5" w:rsidRDefault="006F5259" w:rsidP="0080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E02CD5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32"/>
                          <w:szCs w:val="24"/>
                        </w:rPr>
                        <w:t>Постановка на учет постоянного учреждения:</w:t>
                      </w:r>
                    </w:p>
                  </w:txbxContent>
                </v:textbox>
              </v:shape>
            </w:pict>
          </mc:Fallback>
        </mc:AlternateContent>
      </w:r>
      <w:r w:rsidR="00DE0C5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B9E9C" wp14:editId="4290BCD5">
                <wp:simplePos x="0" y="0"/>
                <wp:positionH relativeFrom="column">
                  <wp:posOffset>6423660</wp:posOffset>
                </wp:positionH>
                <wp:positionV relativeFrom="paragraph">
                  <wp:posOffset>-60960</wp:posOffset>
                </wp:positionV>
                <wp:extent cx="3239770" cy="628650"/>
                <wp:effectExtent l="0" t="0" r="1778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CD5" w:rsidRDefault="00E02CD5" w:rsidP="00C468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Налогов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ые</w:t>
                            </w: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обязательств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а</w:t>
                            </w:r>
                            <w:r w:rsidRPr="00096BF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в случае образования ПУ исполняется нерезидентом самостоятельно.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505.8pt;margin-top:-4.8pt;width:255.1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" fillcolor="white [3201]" strokeweight=".5pt">
                <v:textbox>
                  <w:txbxContent>
                    <w:p w:rsidR="00E02CD5" w:rsidRDefault="00E02CD5" w:rsidP="00C468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Налогов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ые</w:t>
                      </w: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обязательств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а</w:t>
                      </w:r>
                      <w:r w:rsidRPr="00096B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в случае образования ПУ исполняется нерезидентом самостоятельно.</w:t>
                      </w:r>
                    </w:p>
                  </w:txbxContent>
                </v:textbox>
              </v:shape>
            </w:pict>
          </mc:Fallback>
        </mc:AlternateContent>
      </w:r>
      <w:r w:rsidR="00DE0C5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92274" wp14:editId="049B8546">
                <wp:simplePos x="0" y="0"/>
                <wp:positionH relativeFrom="column">
                  <wp:posOffset>6416675</wp:posOffset>
                </wp:positionH>
                <wp:positionV relativeFrom="paragraph">
                  <wp:posOffset>-748665</wp:posOffset>
                </wp:positionV>
                <wp:extent cx="3239770" cy="572770"/>
                <wp:effectExtent l="0" t="0" r="17780" b="1778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CD5" w:rsidRPr="004C0B20" w:rsidRDefault="00E02CD5" w:rsidP="0080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0"/>
                              </w:rPr>
                            </w:pPr>
                            <w:r w:rsidRPr="004C0B2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32"/>
                                <w:szCs w:val="30"/>
                              </w:rPr>
                              <w:t>Особенности налогообложения постоянного учреждения: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505.25pt;margin-top:-58.95pt;width:255.1pt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" fillcolor="white [3201]" strokeweight=".5pt">
                <v:textbox>
                  <w:txbxContent>
                    <w:p w:rsidR="00E02CD5" w:rsidRPr="004C0B20" w:rsidRDefault="00E02CD5" w:rsidP="0080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32"/>
                          <w:szCs w:val="30"/>
                        </w:rPr>
                      </w:pPr>
                      <w:r w:rsidRPr="004C0B20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32"/>
                          <w:szCs w:val="30"/>
                        </w:rPr>
                        <w:t>Особенности налогообложения постоянного учреждения: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960124" w:rsidRDefault="00960124" w:rsidP="00096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92EFF" w:rsidRDefault="00F92EFF" w:rsidP="0077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Cs w:val="24"/>
        </w:rPr>
      </w:pPr>
    </w:p>
    <w:p w:rsidR="00F92EFF" w:rsidRDefault="00DE0C56" w:rsidP="0077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48CB2" wp14:editId="0FA66055">
                <wp:simplePos x="0" y="0"/>
                <wp:positionH relativeFrom="column">
                  <wp:posOffset>6426200</wp:posOffset>
                </wp:positionH>
                <wp:positionV relativeFrom="paragraph">
                  <wp:posOffset>86995</wp:posOffset>
                </wp:positionV>
                <wp:extent cx="3239770" cy="292735"/>
                <wp:effectExtent l="0" t="0" r="17780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Pr="003860E7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 на прибыль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 размере от 1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%;</w:t>
                            </w:r>
                          </w:p>
                          <w:p w:rsidR="00212062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506pt;margin-top:6.85pt;width:255.1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" fillcolor="white [3201]" strokeweight=".5pt">
                <v:textbox>
                  <w:txbxContent>
                    <w:p w:rsidR="00212062" w:rsidRPr="003860E7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 на прибыль</w:t>
                      </w:r>
                      <w:r w:rsidRPr="00774A6D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в размере от 1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5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%;</w:t>
                      </w:r>
                    </w:p>
                    <w:p w:rsidR="00212062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92EFF" w:rsidRDefault="00F92EFF" w:rsidP="0077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Cs w:val="24"/>
        </w:rPr>
      </w:pPr>
    </w:p>
    <w:p w:rsidR="00F92EFF" w:rsidRDefault="00DE0C56" w:rsidP="0077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A4934" wp14:editId="25B72C34">
                <wp:simplePos x="0" y="0"/>
                <wp:positionH relativeFrom="column">
                  <wp:posOffset>6423660</wp:posOffset>
                </wp:positionH>
                <wp:positionV relativeFrom="paragraph">
                  <wp:posOffset>51435</wp:posOffset>
                </wp:positionV>
                <wp:extent cx="3239770" cy="2085975"/>
                <wp:effectExtent l="0" t="0" r="1778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Pr="003860E7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Налоги с зарплат сотрудников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2062" w:rsidRPr="003860E7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C5D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социальный налог</w:t>
                            </w:r>
                            <w:r w:rsidRPr="006C5D0B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 размере 12% с фонда заработной платы;</w:t>
                            </w:r>
                          </w:p>
                          <w:p w:rsidR="00212062" w:rsidRPr="003860E7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C5D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 на доходы физ</w:t>
                            </w:r>
                            <w:r w:rsidR="006C5D0B" w:rsidRPr="006C5D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C5D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лиц</w:t>
                            </w:r>
                            <w:r w:rsidRPr="006C5D0B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 размере от 12%;</w:t>
                            </w:r>
                          </w:p>
                          <w:p w:rsidR="00212062" w:rsidRPr="003860E7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индивидуальные накопительные пенсионные взносы</w:t>
                            </w:r>
                            <w:r w:rsidR="006C5D0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C5D0B" w:rsidRPr="006C5D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ИНПС</w:t>
                            </w:r>
                            <w:r w:rsidR="006C5D0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– 0,02%</w:t>
                            </w:r>
                          </w:p>
                          <w:p w:rsidR="00212062" w:rsidRDefault="00212062" w:rsidP="001042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Постоянное учреждение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как работодатель 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является налоговым агентом</w:t>
                            </w:r>
                            <w:r w:rsidRPr="003860E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относительно своего персонала, то есть платит соответствующие налоги, удерживая их из зарплаты.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505.8pt;margin-top:4.05pt;width:255.1pt;height:16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LPpgIAALwFAAAOAAAAZHJzL2Uyb0RvYy54bWysVM1OGzEQvlfqO1i+l00CIR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" fillcolor="white [3201]" strokeweight=".5pt">
                <v:textbox>
                  <w:txbxContent>
                    <w:p w:rsidR="00212062" w:rsidRPr="003860E7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Налоги с зарплат сотрудников</w:t>
                      </w:r>
                      <w:r w:rsidRPr="00774A6D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2062" w:rsidRPr="003860E7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C5D0B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социальный налог</w:t>
                      </w:r>
                      <w:r w:rsidRPr="006C5D0B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в размере 12% с фонда заработной платы;</w:t>
                      </w:r>
                    </w:p>
                    <w:p w:rsidR="00212062" w:rsidRPr="003860E7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C5D0B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 на доходы физ</w:t>
                      </w:r>
                      <w:r w:rsidR="006C5D0B" w:rsidRPr="006C5D0B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Pr="006C5D0B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лиц</w:t>
                      </w:r>
                      <w:r w:rsidRPr="006C5D0B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в размере от 12%;</w:t>
                      </w:r>
                    </w:p>
                    <w:p w:rsidR="00212062" w:rsidRPr="003860E7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индивидуальные накопительные пенсионные взносы</w:t>
                      </w:r>
                      <w:r w:rsidR="006C5D0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(</w:t>
                      </w:r>
                      <w:r w:rsidR="006C5D0B" w:rsidRPr="006C5D0B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ИНПС</w:t>
                      </w:r>
                      <w:r w:rsidR="006C5D0B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)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– 0,02%</w:t>
                      </w:r>
                    </w:p>
                    <w:p w:rsidR="00212062" w:rsidRDefault="00212062" w:rsidP="001042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Постоянное учреждение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как работодатель </w:t>
                      </w: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является налоговым агентом</w:t>
                      </w:r>
                      <w:r w:rsidRPr="003860E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относительно своего персонала, то есть платит соответствующие налоги, удерживая их из зарплаты.</w:t>
                      </w:r>
                    </w:p>
                  </w:txbxContent>
                </v:textbox>
              </v:shape>
            </w:pict>
          </mc:Fallback>
        </mc:AlternateContent>
      </w: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1042CC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69C39" wp14:editId="46341770">
                <wp:simplePos x="0" y="0"/>
                <wp:positionH relativeFrom="column">
                  <wp:posOffset>3080385</wp:posOffset>
                </wp:positionH>
                <wp:positionV relativeFrom="paragraph">
                  <wp:posOffset>157480</wp:posOffset>
                </wp:positionV>
                <wp:extent cx="3239770" cy="3390900"/>
                <wp:effectExtent l="0" t="0" r="1778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CD5" w:rsidRPr="00720FFA" w:rsidRDefault="00E02CD5" w:rsidP="00720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32"/>
                                <w:szCs w:val="24"/>
                              </w:rPr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32"/>
                                <w:szCs w:val="24"/>
                              </w:rPr>
                              <w:t>Применение международных договоров при определении статуса нерезидента и постоянного учреждения нерезидента:</w:t>
                            </w:r>
                          </w:p>
                          <w:p w:rsidR="00E02CD5" w:rsidRPr="00720FFA" w:rsidRDefault="00E02CD5" w:rsidP="00720FFA">
                            <w:pPr>
                              <w:shd w:val="clear" w:color="auto" w:fill="FFFFFF"/>
                              <w:spacing w:after="225" w:line="240" w:lineRule="auto"/>
                              <w:jc w:val="both"/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Действующими в Республике Узбекистан Конвенциями (соглашениями) об избежании двойного налогообложения и предотвращении уклонения от уплаты налогов на доход и капитал (имущество) 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могут быть предусмотрены иные условия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признания нерезидента осуществляющим деятельность в Узбекистан и определения постоянного учреждения. В этом случае 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необходимо руководствоваться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договором, заключенным Республикой Узбекистан с соответствующим государством.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242.55pt;margin-top:12.4pt;width:255.1pt;height:26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" fillcolor="white [3201]" strokeweight=".5pt">
                <v:textbox>
                  <w:txbxContent>
                    <w:p w:rsidR="00E02CD5" w:rsidRPr="00720FFA" w:rsidRDefault="00E02CD5" w:rsidP="00720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32"/>
                          <w:szCs w:val="24"/>
                        </w:rPr>
                      </w:pP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32"/>
                          <w:szCs w:val="24"/>
                        </w:rPr>
                        <w:t>Применение международных договоров при определении статуса нерезидента и постоянного учреждения нерезидента:</w:t>
                      </w:r>
                    </w:p>
                    <w:p w:rsidR="00E02CD5" w:rsidRPr="00720FFA" w:rsidRDefault="00E02CD5" w:rsidP="00720FFA">
                      <w:pPr>
                        <w:shd w:val="clear" w:color="auto" w:fill="FFFFFF"/>
                        <w:spacing w:after="225" w:line="240" w:lineRule="auto"/>
                        <w:jc w:val="both"/>
                      </w:pPr>
                      <w:r w:rsidRPr="00720FF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Действующими в Республике Узбекистан Конвенциями (соглашениями) об избежании двойного налогообложения и предотвращении уклонения от уплаты налогов на доход и капитал (имущество) </w:t>
                      </w: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могут быть предусмотрены иные условия</w:t>
                      </w:r>
                      <w:r w:rsidRPr="00720FF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признания нерезидента осуществляющим деятельность в Узбекистан и определения постоянного учреждения. В этом случае </w:t>
                      </w: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необходимо руководствоваться</w:t>
                      </w:r>
                      <w:r w:rsidRPr="00720FF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договором, заключенным Республикой Узбекистан с соответствующим государством.</w:t>
                      </w:r>
                    </w:p>
                  </w:txbxContent>
                </v:textbox>
              </v:shape>
            </w:pict>
          </mc:Fallback>
        </mc:AlternateContent>
      </w:r>
    </w:p>
    <w:p w:rsidR="00F92EFF" w:rsidRDefault="001042CC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705344" behindDoc="1" locked="0" layoutInCell="1" allowOverlap="1" wp14:anchorId="538F13BE" wp14:editId="32F539CA">
            <wp:simplePos x="0" y="0"/>
            <wp:positionH relativeFrom="column">
              <wp:posOffset>-177165</wp:posOffset>
            </wp:positionH>
            <wp:positionV relativeFrom="paragraph">
              <wp:posOffset>190500</wp:posOffset>
            </wp:positionV>
            <wp:extent cx="287655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457" y="21472"/>
                <wp:lineTo x="21457" y="0"/>
                <wp:lineTo x="0" y="0"/>
              </wp:wrapPolygon>
            </wp:wrapThrough>
            <wp:docPr id="12" name="Рисунок 12" descr="C:\Users\User\Desktop\Буклеты 2019\149108_b259cc2c28d28c98f378e150d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уклеты 2019\149108_b259cc2c28d28c98f378e150d7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2E4A2D" w:rsidRDefault="002E4A2D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2E4A2D" w:rsidRDefault="002E4A2D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2E4A2D" w:rsidRDefault="00DE0C56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AE5F24" wp14:editId="6884B2C8">
                <wp:simplePos x="0" y="0"/>
                <wp:positionH relativeFrom="column">
                  <wp:posOffset>3632835</wp:posOffset>
                </wp:positionH>
                <wp:positionV relativeFrom="paragraph">
                  <wp:posOffset>21590</wp:posOffset>
                </wp:positionV>
                <wp:extent cx="3239770" cy="504825"/>
                <wp:effectExtent l="0" t="0" r="1778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 на добавленную стоимость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ставка 15 %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left:0;text-align:left;margin-left:286.05pt;margin-top:1.7pt;width:255.1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" fillcolor="white [3201]" strokeweight=".5pt">
                <v:textbox>
                  <w:txbxContent>
                    <w:p w:rsidR="00212062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 на добавленную стоимость</w:t>
                      </w:r>
                      <w:r w:rsidRPr="00774A6D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ставка 15 %</w:t>
                      </w:r>
                    </w:p>
                  </w:txbxContent>
                </v:textbox>
              </v:shape>
            </w:pict>
          </mc:Fallback>
        </mc:AlternateContent>
      </w:r>
    </w:p>
    <w:p w:rsidR="002E4A2D" w:rsidRDefault="002E4A2D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F92EFF" w:rsidRDefault="001042CC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3C317B" wp14:editId="0D43103E">
                <wp:simplePos x="0" y="0"/>
                <wp:positionH relativeFrom="column">
                  <wp:posOffset>6417945</wp:posOffset>
                </wp:positionH>
                <wp:positionV relativeFrom="paragraph">
                  <wp:posOffset>32385</wp:posOffset>
                </wp:positionV>
                <wp:extent cx="3239770" cy="818515"/>
                <wp:effectExtent l="0" t="0" r="17780" b="1968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Акцизный налог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Перечень подакцизных товаров (услуг) и налоговые ставки по ним утверждаются Законом Республики Узбекистан о Государственном бюджете Республики Узбекистан.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left:0;text-align:left;margin-left:505.35pt;margin-top:2.55pt;width:255.1pt;height:6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" fillcolor="white [3201]" strokeweight=".5pt">
                <v:textbox>
                  <w:txbxContent>
                    <w:p w:rsidR="00212062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Акцизный налог</w:t>
                      </w:r>
                      <w:r w:rsidRPr="00774A6D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Перечень подакцизных товаров (услуг) и налоговые ставки по ним утверждаются Законом Республики Узбекистан о Государственном бюджете Республики Узбекистан.</w:t>
                      </w:r>
                    </w:p>
                  </w:txbxContent>
                </v:textbox>
              </v:shape>
            </w:pict>
          </mc:Fallback>
        </mc:AlternateContent>
      </w:r>
    </w:p>
    <w:p w:rsidR="00F92EFF" w:rsidRDefault="001042CC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  <w:r w:rsidRPr="00F92EFF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87AB7" wp14:editId="1DF87302">
                <wp:simplePos x="0" y="0"/>
                <wp:positionH relativeFrom="column">
                  <wp:posOffset>-339090</wp:posOffset>
                </wp:positionH>
                <wp:positionV relativeFrom="paragraph">
                  <wp:posOffset>156845</wp:posOffset>
                </wp:positionV>
                <wp:extent cx="3239770" cy="1143000"/>
                <wp:effectExtent l="0" t="0" r="1778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143000"/>
                        </a:xfrm>
                        <a:prstGeom prst="rect">
                          <a:avLst/>
                        </a:prstGeom>
                        <a:solidFill>
                          <a:srgbClr val="DCC8AA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EFF" w:rsidRPr="00720FFA" w:rsidRDefault="00F92EFF" w:rsidP="00720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Cs w:val="30"/>
                              </w:rPr>
                              <w:t>Деятельность  носящая исключительно подготовительный или  вспомогательный характер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Cs w:val="24"/>
                              </w:rPr>
                              <w:t xml:space="preserve"> </w:t>
                            </w:r>
                            <w:r w:rsidRPr="00720FFA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Cs w:val="24"/>
                              </w:rPr>
                              <w:t>не приводит к образованию постоянного учреждения.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left:0;text-align:left;margin-left:-26.7pt;margin-top:12.35pt;width:255.1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" fillcolor="#dcc8aa" strokeweight=".5pt">
                <v:textbox>
                  <w:txbxContent>
                    <w:p w:rsidR="00F92EFF" w:rsidRPr="00720FFA" w:rsidRDefault="00F92EFF" w:rsidP="00720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FFFF" w:themeColor="background1"/>
                          <w:sz w:val="24"/>
                        </w:rPr>
                      </w:pP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Cs w:val="30"/>
                        </w:rPr>
                        <w:t>Деятельность  носящая исключительно подготовительный или  вспомогательный характер</w:t>
                      </w:r>
                      <w:r w:rsidRPr="00720FFA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Cs w:val="24"/>
                        </w:rPr>
                        <w:t xml:space="preserve"> </w:t>
                      </w:r>
                      <w:r w:rsidRPr="00720FFA">
                        <w:rPr>
                          <w:rFonts w:ascii="Times New Roman" w:hAnsi="Times New Roman" w:cs="Times New Roman"/>
                          <w:noProof/>
                          <w:color w:val="002060"/>
                          <w:szCs w:val="24"/>
                        </w:rPr>
                        <w:t>не приводит к образованию постоянного учреждения.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F92EFF" w:rsidRDefault="00F92EFF" w:rsidP="006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Cs w:val="24"/>
        </w:rPr>
      </w:pPr>
    </w:p>
    <w:p w:rsidR="00CB5907" w:rsidRDefault="00CB5907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213DEF" w:rsidRDefault="00213DEF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213DEF" w:rsidRDefault="001042CC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 wp14:anchorId="4C23CEB7" wp14:editId="14BE2756">
            <wp:simplePos x="0" y="0"/>
            <wp:positionH relativeFrom="column">
              <wp:posOffset>6632575</wp:posOffset>
            </wp:positionH>
            <wp:positionV relativeFrom="paragraph">
              <wp:posOffset>54610</wp:posOffset>
            </wp:positionV>
            <wp:extent cx="21621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505" y="21449"/>
                <wp:lineTo x="21505" y="0"/>
                <wp:lineTo x="0" y="0"/>
              </wp:wrapPolygon>
            </wp:wrapThrough>
            <wp:docPr id="13" name="Рисунок 13" descr="C:\Users\User\Desktop\Буклеты 2019\e27b2adf3b7eeda47466ca740ddbf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уклеты 2019\e27b2adf3b7eeda47466ca740ddbfe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DEF" w:rsidRDefault="00213DEF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213DEF" w:rsidRDefault="00213DEF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213DEF" w:rsidRDefault="00213DEF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C46803" w:rsidRDefault="00C46803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C46803" w:rsidRDefault="00C46803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C46803" w:rsidRDefault="00A36F89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4D3C2B" wp14:editId="440A0481">
                <wp:simplePos x="0" y="0"/>
                <wp:positionH relativeFrom="column">
                  <wp:posOffset>-481140</wp:posOffset>
                </wp:positionH>
                <wp:positionV relativeFrom="paragraph">
                  <wp:posOffset>-475615</wp:posOffset>
                </wp:positionV>
                <wp:extent cx="3239770" cy="572770"/>
                <wp:effectExtent l="0" t="0" r="17780" b="1778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FFA" w:rsidRPr="004C0B20" w:rsidRDefault="00720FFA" w:rsidP="00720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0"/>
                              </w:rPr>
                            </w:pPr>
                            <w:r w:rsidRPr="004C0B2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32"/>
                                <w:szCs w:val="30"/>
                              </w:rPr>
                              <w:t>Особенности налогообложения постоянного учреждения: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8" type="#_x0000_t202" style="position:absolute;left:0;text-align:left;margin-left:-37.9pt;margin-top:-37.45pt;width:255.1pt;height:4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" fillcolor="white [3201]" strokeweight=".5pt">
                <v:textbox>
                  <w:txbxContent>
                    <w:p w:rsidR="00720FFA" w:rsidRPr="004C0B20" w:rsidRDefault="00720FFA" w:rsidP="00720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32"/>
                          <w:szCs w:val="30"/>
                        </w:rPr>
                      </w:pPr>
                      <w:r w:rsidRPr="004C0B20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32"/>
                          <w:szCs w:val="30"/>
                        </w:rPr>
                        <w:t>Особенности налогообложения постоянного учреждения:</w:t>
                      </w:r>
                    </w:p>
                  </w:txbxContent>
                </v:textbox>
              </v:shape>
            </w:pict>
          </mc:Fallback>
        </mc:AlternateContent>
      </w:r>
      <w:r w:rsidR="00720FFA">
        <w:rPr>
          <w:noProof/>
          <w:sz w:val="32"/>
          <w:szCs w:val="30"/>
          <w:lang w:eastAsia="ru-RU"/>
        </w:rPr>
        <w:drawing>
          <wp:anchor distT="0" distB="0" distL="114300" distR="114300" simplePos="0" relativeHeight="251703296" behindDoc="1" locked="0" layoutInCell="1" allowOverlap="1" wp14:anchorId="70D1F551" wp14:editId="41BD17F7">
            <wp:simplePos x="0" y="0"/>
            <wp:positionH relativeFrom="column">
              <wp:posOffset>4084955</wp:posOffset>
            </wp:positionH>
            <wp:positionV relativeFrom="paragraph">
              <wp:posOffset>-582295</wp:posOffset>
            </wp:positionV>
            <wp:extent cx="2113915" cy="985520"/>
            <wp:effectExtent l="0" t="0" r="635" b="5080"/>
            <wp:wrapThrough wrapText="bothSides">
              <wp:wrapPolygon edited="0">
                <wp:start x="584" y="0"/>
                <wp:lineTo x="0" y="1670"/>
                <wp:lineTo x="0" y="20459"/>
                <wp:lineTo x="779" y="21294"/>
                <wp:lineTo x="20633" y="21294"/>
                <wp:lineTo x="21412" y="20459"/>
                <wp:lineTo x="21412" y="1253"/>
                <wp:lineTo x="20828" y="0"/>
                <wp:lineTo x="584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803" w:rsidRDefault="00720FFA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CC728" wp14:editId="3061434A">
                <wp:simplePos x="0" y="0"/>
                <wp:positionH relativeFrom="column">
                  <wp:posOffset>-472853</wp:posOffset>
                </wp:positionH>
                <wp:positionV relativeFrom="paragraph">
                  <wp:posOffset>50800</wp:posOffset>
                </wp:positionV>
                <wp:extent cx="3239770" cy="1579418"/>
                <wp:effectExtent l="0" t="0" r="17780" b="2095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57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Pr="006754B3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 на имущество</w:t>
                            </w:r>
                          </w:p>
                          <w:p w:rsidR="00212062" w:rsidRPr="006754B3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Недвижимое имущество - 2%</w:t>
                            </w:r>
                          </w:p>
                          <w:p w:rsidR="00212062" w:rsidRPr="006754B3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В отношении объектов незавершенного в нормативный срок строительства - 4%. </w:t>
                            </w:r>
                          </w:p>
                          <w:p w:rsidR="00212062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Для отдельных категорий имущества – 0,2% (недвижимого имущества на консервации, ж/д. пути, магистральные трубопроводы, и др.).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9" type="#_x0000_t202" style="position:absolute;left:0;text-align:left;margin-left:-37.25pt;margin-top:4pt;width:255.1pt;height:12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" fillcolor="white [3201]" strokeweight=".5pt">
                <v:textbox>
                  <w:txbxContent>
                    <w:p w:rsidR="00212062" w:rsidRPr="006754B3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 на имущество</w:t>
                      </w:r>
                    </w:p>
                    <w:p w:rsidR="00212062" w:rsidRPr="006754B3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Недвижимое имущество - 2%</w:t>
                      </w:r>
                    </w:p>
                    <w:p w:rsidR="00212062" w:rsidRPr="006754B3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В отношении объектов незавершенного в нормативный срок строительства - 4%. </w:t>
                      </w:r>
                    </w:p>
                    <w:p w:rsidR="00212062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Для отдельных категорий имущества – 0,2% (недвижимого имущества на консервации, ж/д. пути, магистральные трубопроводы, и др.).</w:t>
                      </w:r>
                    </w:p>
                  </w:txbxContent>
                </v:textbox>
              </v:shape>
            </w:pict>
          </mc:Fallback>
        </mc:AlternateContent>
      </w:r>
    </w:p>
    <w:p w:rsidR="00C46803" w:rsidRDefault="00720FFA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F4E18" wp14:editId="4943AAE3">
                <wp:simplePos x="0" y="0"/>
                <wp:positionH relativeFrom="column">
                  <wp:posOffset>2955290</wp:posOffset>
                </wp:positionH>
                <wp:positionV relativeFrom="paragraph">
                  <wp:posOffset>102870</wp:posOffset>
                </wp:positionV>
                <wp:extent cx="3239770" cy="16192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FFA" w:rsidRDefault="00720FFA" w:rsidP="00720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0"/>
                              </w:rPr>
                            </w:pPr>
                          </w:p>
                          <w:p w:rsidR="00720FFA" w:rsidRPr="004C0B20" w:rsidRDefault="00720FFA" w:rsidP="00720F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0"/>
                              </w:rPr>
                            </w:pPr>
                            <w:r w:rsidRPr="009601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  <w:t>ПОСТОЯННОЕ УЧРЕЖДЕНИЕ НЕРЕЗИДЕНТА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0" type="#_x0000_t202" style="position:absolute;left:0;text-align:left;margin-left:232.7pt;margin-top:8.1pt;width:255.1pt;height:1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" fillcolor="white [3201]" stroked="f" strokeweight=".5pt">
                <v:textbox>
                  <w:txbxContent>
                    <w:p w:rsidR="00720FFA" w:rsidRDefault="00720FFA" w:rsidP="00720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32"/>
                          <w:szCs w:val="30"/>
                        </w:rPr>
                      </w:pPr>
                    </w:p>
                    <w:p w:rsidR="00720FFA" w:rsidRPr="004C0B20" w:rsidRDefault="00720FFA" w:rsidP="00720F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32"/>
                          <w:szCs w:val="30"/>
                        </w:rPr>
                      </w:pPr>
                      <w:r w:rsidRPr="00960124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  <w:t>ПОСТОЯННОЕ УЧРЕЖДЕНИЕ НЕРЕЗИДЕНТА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C46803" w:rsidRDefault="00C46803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</w:p>
    <w:p w:rsidR="00213DEF" w:rsidRPr="00774A6D" w:rsidRDefault="00A36F89" w:rsidP="0003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color w:val="002060"/>
          <w:sz w:val="24"/>
          <w:szCs w:val="24"/>
        </w:rPr>
      </w:pPr>
      <w:bookmarkStart w:id="0" w:name="_GoBack"/>
      <w:bookmarkEnd w:id="0"/>
      <w:r>
        <w:rPr>
          <w:noProof/>
          <w:sz w:val="32"/>
          <w:szCs w:val="30"/>
          <w:lang w:eastAsia="ru-RU"/>
        </w:rPr>
        <w:drawing>
          <wp:anchor distT="0" distB="0" distL="114300" distR="114300" simplePos="0" relativeHeight="251704320" behindDoc="1" locked="0" layoutInCell="1" allowOverlap="1" wp14:anchorId="7931A4E4" wp14:editId="008FC10F">
            <wp:simplePos x="0" y="0"/>
            <wp:positionH relativeFrom="column">
              <wp:posOffset>3437890</wp:posOffset>
            </wp:positionH>
            <wp:positionV relativeFrom="paragraph">
              <wp:posOffset>1791970</wp:posOffset>
            </wp:positionV>
            <wp:extent cx="2390775" cy="1258570"/>
            <wp:effectExtent l="0" t="0" r="9525" b="0"/>
            <wp:wrapThrough wrapText="bothSides">
              <wp:wrapPolygon edited="0">
                <wp:start x="0" y="0"/>
                <wp:lineTo x="0" y="21251"/>
                <wp:lineTo x="21514" y="21251"/>
                <wp:lineTo x="21514" y="0"/>
                <wp:lineTo x="0" y="0"/>
              </wp:wrapPolygon>
            </wp:wrapThrough>
            <wp:docPr id="11" name="Рисунок 11" descr="C:\Users\User\Desktop\Буклеты 2019\Особенности-регистрации-нерезидента-в-качестве-налогоплательщика-рус-300x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ы 2019\Особенности-регистрации-нерезидента-в-качестве-налогоплательщика-рус-300x1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C1D6A" wp14:editId="30B13756">
                <wp:simplePos x="0" y="0"/>
                <wp:positionH relativeFrom="column">
                  <wp:posOffset>-461010</wp:posOffset>
                </wp:positionH>
                <wp:positionV relativeFrom="paragraph">
                  <wp:posOffset>3147060</wp:posOffset>
                </wp:positionV>
                <wp:extent cx="3239770" cy="854710"/>
                <wp:effectExtent l="0" t="0" r="17780" b="2159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Default="00212062" w:rsidP="00212062">
                            <w:pPr>
                              <w:shd w:val="clear" w:color="auto" w:fill="FFFFFF"/>
                              <w:spacing w:after="225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- 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 за пользование недрами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Ставки налога установлены в зависимости от вида полезного ископаемого и приведены в статье 452 НК РУз.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1" type="#_x0000_t202" style="position:absolute;left:0;text-align:left;margin-left:-36.3pt;margin-top:247.8pt;width:255.1pt;height:6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" fillcolor="white [3201]" strokeweight=".5pt">
                <v:textbox>
                  <w:txbxContent>
                    <w:p w:rsidR="00212062" w:rsidRDefault="00212062" w:rsidP="00212062">
                      <w:pPr>
                        <w:shd w:val="clear" w:color="auto" w:fill="FFFFFF"/>
                        <w:spacing w:after="225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- 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 за пользование недрами</w:t>
                      </w:r>
                      <w:r w:rsidRPr="00774A6D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Ставки налога установлены в зависимости от вида полезного ископаемого и приведены в статье 452 НК РУз.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A4B131" wp14:editId="5E2E5B32">
                <wp:simplePos x="0" y="0"/>
                <wp:positionH relativeFrom="column">
                  <wp:posOffset>-470535</wp:posOffset>
                </wp:positionH>
                <wp:positionV relativeFrom="paragraph">
                  <wp:posOffset>2125345</wp:posOffset>
                </wp:positionV>
                <wp:extent cx="3239770" cy="925830"/>
                <wp:effectExtent l="0" t="0" r="17780" b="2667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- 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Налог за пользование водными ресурсами</w:t>
                            </w:r>
                            <w:r w:rsidRPr="00774A6D">
                              <w:rPr>
                                <w:rFonts w:ascii="Arial" w:eastAsia="Times New Roman" w:hAnsi="Arial" w:cs="Arial"/>
                                <w:color w:val="00206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ru-RU"/>
                              </w:rPr>
                              <w:t xml:space="preserve">– </w:t>
                            </w: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ставки  устанавливается Законом Республики Узбекистан о Государственном бюджете Республики Узбекистан.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2" type="#_x0000_t202" style="position:absolute;left:0;text-align:left;margin-left:-37.05pt;margin-top:167.35pt;width:255.1pt;height:7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" fillcolor="white [3201]" strokeweight=".5pt">
                <v:textbox>
                  <w:txbxContent>
                    <w:p w:rsidR="00212062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- 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Налог за пользование водными ресурсами</w:t>
                      </w:r>
                      <w:r w:rsidRPr="00774A6D">
                        <w:rPr>
                          <w:rFonts w:ascii="Arial" w:eastAsia="Times New Roman" w:hAnsi="Arial" w:cs="Arial"/>
                          <w:color w:val="00206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32"/>
                          <w:lang w:eastAsia="ru-RU"/>
                        </w:rPr>
                        <w:t xml:space="preserve">– </w:t>
                      </w: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ставки  устанавливается Законом Республики Узбекистан о Государственном бюджете Республики Узбекистан.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D886C" wp14:editId="0C17695C">
                <wp:simplePos x="0" y="0"/>
                <wp:positionH relativeFrom="column">
                  <wp:posOffset>-471170</wp:posOffset>
                </wp:positionH>
                <wp:positionV relativeFrom="paragraph">
                  <wp:posOffset>1199515</wp:posOffset>
                </wp:positionV>
                <wp:extent cx="3239770" cy="819150"/>
                <wp:effectExtent l="0" t="0" r="1778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62" w:rsidRDefault="00212062" w:rsidP="0021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- 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Земельный налог</w:t>
                            </w:r>
                            <w:r w:rsidRPr="00774A6D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754B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размер ставок налога устанавливается Законом Республики Узбекистан о Государственном бюджете Республики Узбекистан.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3" type="#_x0000_t202" style="position:absolute;left:0;text-align:left;margin-left:-37.1pt;margin-top:94.45pt;width:255.1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" fillcolor="white [3201]" strokeweight=".5pt">
                <v:textbox>
                  <w:txbxContent>
                    <w:p w:rsidR="00212062" w:rsidRDefault="00212062" w:rsidP="0021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- </w:t>
                      </w:r>
                      <w:r w:rsidRPr="00774A6D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4"/>
                          <w:szCs w:val="24"/>
                        </w:rPr>
                        <w:t>Земельный налог</w:t>
                      </w:r>
                      <w:r w:rsidRPr="00774A6D">
                        <w:rPr>
                          <w:rFonts w:ascii="Times New Roman" w:hAnsi="Times New Roman" w:cs="Times New Roman"/>
                          <w:noProof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- </w:t>
                      </w:r>
                      <w:r w:rsidRPr="006754B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размер ставок налога устанавливается Законом Республики Узбекистан о Государственном бюджете Республики Узбекистан.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3DEF" w:rsidRPr="00774A6D" w:rsidSect="00212062">
      <w:pgSz w:w="16839" w:h="11907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78"/>
    <w:multiLevelType w:val="multilevel"/>
    <w:tmpl w:val="571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25FBF"/>
    <w:multiLevelType w:val="multilevel"/>
    <w:tmpl w:val="F8F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A4205"/>
    <w:multiLevelType w:val="multilevel"/>
    <w:tmpl w:val="11F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B7"/>
    <w:rsid w:val="000370DF"/>
    <w:rsid w:val="000702EC"/>
    <w:rsid w:val="00096BFC"/>
    <w:rsid w:val="000E7274"/>
    <w:rsid w:val="001042CC"/>
    <w:rsid w:val="00197393"/>
    <w:rsid w:val="001B46AB"/>
    <w:rsid w:val="001B767C"/>
    <w:rsid w:val="00212062"/>
    <w:rsid w:val="00213DEF"/>
    <w:rsid w:val="002E4A2D"/>
    <w:rsid w:val="003860E7"/>
    <w:rsid w:val="00396C03"/>
    <w:rsid w:val="00442A7C"/>
    <w:rsid w:val="00444D04"/>
    <w:rsid w:val="0044653D"/>
    <w:rsid w:val="004C0B20"/>
    <w:rsid w:val="004F06E3"/>
    <w:rsid w:val="005748B7"/>
    <w:rsid w:val="005807BA"/>
    <w:rsid w:val="00663F96"/>
    <w:rsid w:val="006754B3"/>
    <w:rsid w:val="00676DBC"/>
    <w:rsid w:val="006B68DE"/>
    <w:rsid w:val="006C5D0B"/>
    <w:rsid w:val="006D47F8"/>
    <w:rsid w:val="006F5259"/>
    <w:rsid w:val="00720FFA"/>
    <w:rsid w:val="00741B95"/>
    <w:rsid w:val="0075524C"/>
    <w:rsid w:val="00774A6D"/>
    <w:rsid w:val="008047F0"/>
    <w:rsid w:val="0083081A"/>
    <w:rsid w:val="00833ECD"/>
    <w:rsid w:val="00960124"/>
    <w:rsid w:val="009C0482"/>
    <w:rsid w:val="00A36F89"/>
    <w:rsid w:val="00AF1A85"/>
    <w:rsid w:val="00B620CA"/>
    <w:rsid w:val="00BF1FE7"/>
    <w:rsid w:val="00C46803"/>
    <w:rsid w:val="00C808E0"/>
    <w:rsid w:val="00CB5907"/>
    <w:rsid w:val="00CE49E4"/>
    <w:rsid w:val="00D76702"/>
    <w:rsid w:val="00DE0C56"/>
    <w:rsid w:val="00E02CD5"/>
    <w:rsid w:val="00E71368"/>
    <w:rsid w:val="00E75ED5"/>
    <w:rsid w:val="00F80C9C"/>
    <w:rsid w:val="00F92EFF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4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preview-slide-number">
    <w:name w:val="slidepreview-slide-number"/>
    <w:basedOn w:val="a0"/>
    <w:rsid w:val="005748B7"/>
  </w:style>
  <w:style w:type="paragraph" w:styleId="a4">
    <w:name w:val="List Paragraph"/>
    <w:basedOn w:val="a"/>
    <w:link w:val="a5"/>
    <w:uiPriority w:val="34"/>
    <w:qFormat/>
    <w:rsid w:val="00096BF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096BFC"/>
    <w:rPr>
      <w:rFonts w:asciiTheme="minorHAnsi" w:hAnsiTheme="minorHAns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2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4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4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preview-slide-number">
    <w:name w:val="slidepreview-slide-number"/>
    <w:basedOn w:val="a0"/>
    <w:rsid w:val="005748B7"/>
  </w:style>
  <w:style w:type="paragraph" w:styleId="a4">
    <w:name w:val="List Paragraph"/>
    <w:basedOn w:val="a"/>
    <w:link w:val="a5"/>
    <w:uiPriority w:val="34"/>
    <w:qFormat/>
    <w:rsid w:val="00096BF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096BFC"/>
    <w:rPr>
      <w:rFonts w:asciiTheme="minorHAnsi" w:hAnsiTheme="minorHAns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2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CBD3-038D-4465-A8AA-A89E6533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2020-02-05T13:48:00Z</cp:lastPrinted>
  <dcterms:created xsi:type="dcterms:W3CDTF">2020-02-12T06:17:00Z</dcterms:created>
  <dcterms:modified xsi:type="dcterms:W3CDTF">2020-02-12T06:17:00Z</dcterms:modified>
</cp:coreProperties>
</file>